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4FCA" w14:textId="17F4EFDD" w:rsidR="00941B0A" w:rsidRDefault="00941B0A" w:rsidP="008616FC">
      <w:pPr>
        <w:rPr>
          <w:noProof/>
        </w:rPr>
      </w:pPr>
    </w:p>
    <w:p w14:paraId="5F2C0D58" w14:textId="77777777" w:rsidR="00672E13" w:rsidRPr="00DE59BE" w:rsidRDefault="00672E13" w:rsidP="00672E13">
      <w:pPr>
        <w:jc w:val="center"/>
        <w:rPr>
          <w:rFonts w:asciiTheme="minorHAnsi" w:eastAsiaTheme="minorHAnsi" w:hAnsiTheme="minorHAnsi" w:cstheme="minorHAnsi"/>
          <w:sz w:val="22"/>
          <w:szCs w:val="22"/>
        </w:rPr>
      </w:pPr>
      <w:r w:rsidRPr="00DE59BE">
        <w:rPr>
          <w:rFonts w:asciiTheme="minorHAnsi" w:eastAsia="Calibri" w:hAnsiTheme="minorHAnsi" w:cstheme="minorHAnsi"/>
          <w:b/>
          <w:bCs/>
          <w:sz w:val="22"/>
          <w:szCs w:val="22"/>
        </w:rPr>
        <w:t>Distinguished Fellow of AAPA News Release</w:t>
      </w:r>
    </w:p>
    <w:p w14:paraId="2AA2B5B2" w14:textId="77777777" w:rsidR="00672E13" w:rsidRPr="00DE59BE" w:rsidRDefault="00672E13" w:rsidP="008616FC">
      <w:pPr>
        <w:rPr>
          <w:rFonts w:asciiTheme="minorHAnsi" w:hAnsiTheme="minorHAnsi" w:cstheme="minorHAnsi"/>
          <w:b/>
          <w:sz w:val="22"/>
          <w:szCs w:val="22"/>
          <w:u w:val="single"/>
        </w:rPr>
      </w:pPr>
    </w:p>
    <w:p w14:paraId="02336E75" w14:textId="77777777" w:rsidR="00941B0A" w:rsidRPr="00DE59BE" w:rsidRDefault="00941B0A" w:rsidP="008616FC">
      <w:pPr>
        <w:rPr>
          <w:rFonts w:asciiTheme="minorHAnsi" w:hAnsiTheme="minorHAnsi" w:cstheme="minorHAnsi"/>
          <w:b/>
          <w:sz w:val="22"/>
          <w:szCs w:val="22"/>
          <w:u w:val="single"/>
        </w:rPr>
      </w:pPr>
    </w:p>
    <w:p w14:paraId="1F52981C" w14:textId="7993F41A" w:rsidR="00672E13" w:rsidRDefault="00672E13" w:rsidP="00672E13">
      <w:pPr>
        <w:rPr>
          <w:rFonts w:asciiTheme="minorHAnsi" w:eastAsia="Calibri" w:hAnsiTheme="minorHAnsi" w:cstheme="minorHAnsi"/>
          <w:b/>
          <w:bCs/>
          <w:sz w:val="22"/>
          <w:szCs w:val="22"/>
        </w:rPr>
      </w:pPr>
      <w:r w:rsidRPr="00DE59BE">
        <w:rPr>
          <w:rFonts w:asciiTheme="minorHAnsi" w:eastAsia="Calibri" w:hAnsiTheme="minorHAnsi" w:cstheme="minorHAnsi"/>
          <w:b/>
          <w:bCs/>
          <w:sz w:val="22"/>
          <w:szCs w:val="22"/>
        </w:rPr>
        <w:t>Instructions for Using This News Release</w:t>
      </w:r>
    </w:p>
    <w:p w14:paraId="3C087CE9" w14:textId="77777777" w:rsidR="00DE59BE" w:rsidRPr="00DE59BE" w:rsidRDefault="00DE59BE" w:rsidP="00672E13">
      <w:pPr>
        <w:rPr>
          <w:rFonts w:asciiTheme="minorHAnsi" w:eastAsiaTheme="minorHAnsi" w:hAnsiTheme="minorHAnsi" w:cstheme="minorHAnsi"/>
          <w:sz w:val="22"/>
          <w:szCs w:val="22"/>
        </w:rPr>
      </w:pPr>
    </w:p>
    <w:p w14:paraId="3EA22C1C" w14:textId="2CACCD0A" w:rsidR="00672E13" w:rsidRDefault="00672E13" w:rsidP="00672E13">
      <w:pPr>
        <w:rPr>
          <w:rFonts w:asciiTheme="minorHAnsi" w:eastAsia="Calibri" w:hAnsiTheme="minorHAnsi" w:cstheme="minorHAnsi"/>
          <w:sz w:val="22"/>
          <w:szCs w:val="22"/>
        </w:rPr>
      </w:pPr>
      <w:r w:rsidRPr="00DE59BE">
        <w:rPr>
          <w:rFonts w:asciiTheme="minorHAnsi" w:eastAsia="Calibri" w:hAnsiTheme="minorHAnsi" w:cstheme="minorHAnsi"/>
          <w:sz w:val="22"/>
          <w:szCs w:val="22"/>
        </w:rPr>
        <w:t>Your Distinguished Fellow recognition is an accomplishment of which to be proud and worth sharing with your community or professional organization. Your local newspaper likely has a section where they list recent achievements by people in the community, and they might be interested in an announcement about your Distinguish Fellow recognition.</w:t>
      </w:r>
    </w:p>
    <w:p w14:paraId="7C42BCAA" w14:textId="77777777" w:rsidR="00DE59BE" w:rsidRPr="00DE59BE" w:rsidRDefault="00DE59BE" w:rsidP="00672E13">
      <w:pPr>
        <w:rPr>
          <w:rFonts w:asciiTheme="minorHAnsi" w:hAnsiTheme="minorHAnsi" w:cstheme="minorHAnsi"/>
          <w:sz w:val="22"/>
          <w:szCs w:val="22"/>
        </w:rPr>
      </w:pPr>
    </w:p>
    <w:p w14:paraId="6E830204" w14:textId="274CC344" w:rsidR="00672E13" w:rsidRDefault="00672E13" w:rsidP="00672E13">
      <w:pPr>
        <w:rPr>
          <w:rFonts w:asciiTheme="minorHAnsi" w:eastAsia="Calibri" w:hAnsiTheme="minorHAnsi" w:cstheme="minorHAnsi"/>
          <w:sz w:val="22"/>
          <w:szCs w:val="22"/>
        </w:rPr>
      </w:pPr>
      <w:r w:rsidRPr="00DE59BE">
        <w:rPr>
          <w:rFonts w:asciiTheme="minorHAnsi" w:eastAsia="Calibri" w:hAnsiTheme="minorHAnsi" w:cstheme="minorHAnsi"/>
          <w:sz w:val="22"/>
          <w:szCs w:val="22"/>
        </w:rPr>
        <w:t xml:space="preserve">Be sure to add specific information </w:t>
      </w:r>
      <w:proofErr w:type="gramStart"/>
      <w:r w:rsidRPr="00DE59BE">
        <w:rPr>
          <w:rFonts w:asciiTheme="minorHAnsi" w:eastAsia="Calibri" w:hAnsiTheme="minorHAnsi" w:cstheme="minorHAnsi"/>
          <w:sz w:val="22"/>
          <w:szCs w:val="22"/>
        </w:rPr>
        <w:t>where</w:t>
      </w:r>
      <w:proofErr w:type="gramEnd"/>
      <w:r w:rsidRPr="00DE59BE">
        <w:rPr>
          <w:rFonts w:asciiTheme="minorHAnsi" w:eastAsia="Calibri" w:hAnsiTheme="minorHAnsi" w:cstheme="minorHAnsi"/>
          <w:sz w:val="22"/>
          <w:szCs w:val="22"/>
        </w:rPr>
        <w:t xml:space="preserve"> noted to individualize the announcement. Here are some suggestions for where to submit the release: </w:t>
      </w:r>
    </w:p>
    <w:p w14:paraId="46EBC4C5" w14:textId="77777777" w:rsidR="00DE59BE" w:rsidRPr="00DE59BE" w:rsidRDefault="00DE59BE" w:rsidP="00672E13">
      <w:pPr>
        <w:rPr>
          <w:rFonts w:asciiTheme="minorHAnsi" w:hAnsiTheme="minorHAnsi" w:cstheme="minorHAnsi"/>
          <w:sz w:val="22"/>
          <w:szCs w:val="22"/>
        </w:rPr>
      </w:pPr>
    </w:p>
    <w:p w14:paraId="32F1371C"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Your employer’s newsletter and hospital newsletter. If you work for a PA program or large institution, contact your public relations office for advice and share the release with the staff.</w:t>
      </w:r>
    </w:p>
    <w:p w14:paraId="6ADBF720"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Local newspapers: Submit it to the health reporter, career writer, and features editor at the daily papers; submit it to the editor of weekly newspapers. Include the web editor or online contact person on the distribution list. If you need assistance confirming email addresses for your local media contacts, please contact </w:t>
      </w:r>
      <w:hyperlink r:id="rId8" w:history="1">
        <w:r w:rsidRPr="00DE59BE">
          <w:rPr>
            <w:rStyle w:val="Hyperlink"/>
            <w:rFonts w:eastAsia="Calibri" w:cstheme="minorHAnsi"/>
          </w:rPr>
          <w:t>media@aapa.org</w:t>
        </w:r>
      </w:hyperlink>
      <w:r w:rsidRPr="00DE59BE">
        <w:rPr>
          <w:rFonts w:eastAsia="Calibri" w:cstheme="minorHAnsi"/>
        </w:rPr>
        <w:t xml:space="preserve">. </w:t>
      </w:r>
    </w:p>
    <w:p w14:paraId="13A46B2F"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Radio stations: Submit the release to the public service director. The public service director is responsible for public information shows or community health programs and might consider you a source for future interviews. </w:t>
      </w:r>
    </w:p>
    <w:p w14:paraId="25B0948F"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Local organizations: Public affairs directors of civic, business, professional, religious, and health organizations that you belong to. </w:t>
      </w:r>
    </w:p>
    <w:p w14:paraId="02400B6B"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Your PA constituent organization.</w:t>
      </w:r>
    </w:p>
    <w:p w14:paraId="6E02B6B3" w14:textId="77777777" w:rsidR="00672E13" w:rsidRPr="00DE59BE" w:rsidRDefault="00672E13" w:rsidP="00672E13">
      <w:pPr>
        <w:pStyle w:val="ListParagraph"/>
        <w:numPr>
          <w:ilvl w:val="0"/>
          <w:numId w:val="2"/>
        </w:numPr>
        <w:rPr>
          <w:rFonts w:eastAsiaTheme="minorEastAsia" w:cstheme="minorHAnsi"/>
        </w:rPr>
      </w:pPr>
      <w:r w:rsidRPr="00DE59BE">
        <w:rPr>
          <w:rFonts w:eastAsia="Calibri" w:cstheme="minorHAnsi"/>
        </w:rPr>
        <w:t xml:space="preserve">Your Alma Mater’s alumni publication office.  </w:t>
      </w:r>
    </w:p>
    <w:p w14:paraId="7927DF05" w14:textId="77777777" w:rsidR="00672E13" w:rsidRPr="00DE59BE" w:rsidRDefault="00672E13" w:rsidP="00672E13">
      <w:pPr>
        <w:rPr>
          <w:rFonts w:asciiTheme="minorHAnsi" w:eastAsiaTheme="minorHAnsi" w:hAnsiTheme="minorHAnsi" w:cstheme="minorHAnsi"/>
          <w:sz w:val="22"/>
          <w:szCs w:val="22"/>
        </w:rPr>
      </w:pPr>
      <w:r w:rsidRPr="00DE59BE">
        <w:rPr>
          <w:rFonts w:asciiTheme="minorHAnsi" w:eastAsia="Calibri" w:hAnsiTheme="minorHAnsi" w:cstheme="minorHAnsi"/>
          <w:sz w:val="22"/>
          <w:szCs w:val="22"/>
        </w:rPr>
        <w:t xml:space="preserve">If you need assistance, contact AAPA’s Communications Department via email at </w:t>
      </w:r>
      <w:hyperlink r:id="rId9" w:history="1">
        <w:r w:rsidRPr="00DE59BE">
          <w:rPr>
            <w:rStyle w:val="Hyperlink"/>
            <w:rFonts w:asciiTheme="minorHAnsi" w:eastAsia="Calibri" w:hAnsiTheme="minorHAnsi" w:cstheme="minorHAnsi"/>
            <w:i/>
            <w:iCs/>
            <w:sz w:val="22"/>
            <w:szCs w:val="22"/>
          </w:rPr>
          <w:t>communications@aapa.org</w:t>
        </w:r>
      </w:hyperlink>
      <w:r w:rsidRPr="00DE59BE">
        <w:rPr>
          <w:rFonts w:asciiTheme="minorHAnsi" w:eastAsia="Calibri" w:hAnsiTheme="minorHAnsi" w:cstheme="minorHAnsi"/>
          <w:i/>
          <w:iCs/>
          <w:sz w:val="22"/>
          <w:szCs w:val="22"/>
        </w:rPr>
        <w:t>.</w:t>
      </w:r>
    </w:p>
    <w:p w14:paraId="3730D43A" w14:textId="77777777" w:rsidR="00941B0A" w:rsidRPr="00DE59BE" w:rsidRDefault="00941B0A" w:rsidP="008616FC">
      <w:pPr>
        <w:rPr>
          <w:rFonts w:asciiTheme="minorHAnsi" w:hAnsiTheme="minorHAnsi" w:cstheme="minorHAnsi"/>
          <w:b/>
          <w:sz w:val="22"/>
          <w:szCs w:val="22"/>
          <w:u w:val="single"/>
        </w:rPr>
      </w:pPr>
    </w:p>
    <w:p w14:paraId="33C8E5C0" w14:textId="77777777" w:rsidR="00941B0A" w:rsidRDefault="00941B0A" w:rsidP="008616FC">
      <w:pPr>
        <w:rPr>
          <w:rFonts w:asciiTheme="minorHAnsi" w:hAnsiTheme="minorHAnsi"/>
          <w:b/>
          <w:sz w:val="22"/>
          <w:szCs w:val="22"/>
          <w:u w:val="single"/>
        </w:rPr>
      </w:pPr>
    </w:p>
    <w:p w14:paraId="7CB7365E" w14:textId="77777777" w:rsidR="00941B0A" w:rsidRDefault="00941B0A" w:rsidP="008616FC">
      <w:pPr>
        <w:rPr>
          <w:rFonts w:asciiTheme="minorHAnsi" w:hAnsiTheme="minorHAnsi"/>
          <w:b/>
          <w:sz w:val="22"/>
          <w:szCs w:val="22"/>
          <w:u w:val="single"/>
        </w:rPr>
      </w:pPr>
    </w:p>
    <w:p w14:paraId="714BB9AF" w14:textId="77777777" w:rsidR="00941B0A" w:rsidRDefault="00941B0A" w:rsidP="008616FC">
      <w:pPr>
        <w:rPr>
          <w:rFonts w:asciiTheme="minorHAnsi" w:hAnsiTheme="minorHAnsi"/>
          <w:b/>
          <w:sz w:val="22"/>
          <w:szCs w:val="22"/>
          <w:u w:val="single"/>
        </w:rPr>
      </w:pPr>
    </w:p>
    <w:p w14:paraId="293AF00C" w14:textId="77777777" w:rsidR="00941B0A" w:rsidRDefault="00941B0A" w:rsidP="008616FC">
      <w:pPr>
        <w:rPr>
          <w:rFonts w:asciiTheme="minorHAnsi" w:hAnsiTheme="minorHAnsi"/>
          <w:b/>
          <w:sz w:val="22"/>
          <w:szCs w:val="22"/>
          <w:u w:val="single"/>
        </w:rPr>
      </w:pPr>
    </w:p>
    <w:p w14:paraId="09991838" w14:textId="77777777" w:rsidR="00941B0A" w:rsidRDefault="00941B0A" w:rsidP="008616FC">
      <w:pPr>
        <w:rPr>
          <w:rFonts w:asciiTheme="minorHAnsi" w:hAnsiTheme="minorHAnsi"/>
          <w:b/>
          <w:sz w:val="22"/>
          <w:szCs w:val="22"/>
          <w:u w:val="single"/>
        </w:rPr>
      </w:pPr>
    </w:p>
    <w:p w14:paraId="0CFA4825" w14:textId="77777777" w:rsidR="00941B0A" w:rsidRDefault="00941B0A" w:rsidP="008616FC">
      <w:pPr>
        <w:rPr>
          <w:rFonts w:asciiTheme="minorHAnsi" w:hAnsiTheme="minorHAnsi"/>
          <w:b/>
          <w:sz w:val="22"/>
          <w:szCs w:val="22"/>
          <w:u w:val="single"/>
        </w:rPr>
      </w:pPr>
    </w:p>
    <w:p w14:paraId="53EBCB59" w14:textId="77777777" w:rsidR="00941B0A" w:rsidRDefault="00941B0A" w:rsidP="008616FC">
      <w:pPr>
        <w:rPr>
          <w:rFonts w:asciiTheme="minorHAnsi" w:hAnsiTheme="minorHAnsi"/>
          <w:b/>
          <w:sz w:val="22"/>
          <w:szCs w:val="22"/>
          <w:u w:val="single"/>
        </w:rPr>
      </w:pPr>
    </w:p>
    <w:p w14:paraId="43E3863A" w14:textId="77777777" w:rsidR="00941B0A" w:rsidRDefault="00941B0A" w:rsidP="008616FC">
      <w:pPr>
        <w:rPr>
          <w:rFonts w:asciiTheme="minorHAnsi" w:hAnsiTheme="minorHAnsi"/>
          <w:b/>
          <w:sz w:val="22"/>
          <w:szCs w:val="22"/>
          <w:u w:val="single"/>
        </w:rPr>
      </w:pPr>
    </w:p>
    <w:p w14:paraId="65B51874" w14:textId="77777777" w:rsidR="00941B0A" w:rsidRDefault="00941B0A" w:rsidP="008616FC">
      <w:pPr>
        <w:rPr>
          <w:rFonts w:asciiTheme="minorHAnsi" w:hAnsiTheme="minorHAnsi"/>
          <w:b/>
          <w:sz w:val="22"/>
          <w:szCs w:val="22"/>
          <w:u w:val="single"/>
        </w:rPr>
      </w:pPr>
    </w:p>
    <w:p w14:paraId="6A4A59A9" w14:textId="358FAA2E" w:rsidR="00941B0A" w:rsidRDefault="00941B0A" w:rsidP="008616FC">
      <w:pPr>
        <w:rPr>
          <w:rFonts w:asciiTheme="minorHAnsi" w:hAnsiTheme="minorHAnsi"/>
          <w:b/>
          <w:sz w:val="22"/>
          <w:szCs w:val="22"/>
          <w:u w:val="single"/>
        </w:rPr>
      </w:pPr>
    </w:p>
    <w:p w14:paraId="63808318" w14:textId="54322E7F" w:rsidR="00941B0A" w:rsidRDefault="00941B0A" w:rsidP="008616FC">
      <w:pPr>
        <w:rPr>
          <w:rFonts w:asciiTheme="minorHAnsi" w:hAnsiTheme="minorHAnsi"/>
          <w:b/>
          <w:sz w:val="22"/>
          <w:szCs w:val="22"/>
          <w:u w:val="single"/>
        </w:rPr>
      </w:pPr>
    </w:p>
    <w:p w14:paraId="242EA4DE" w14:textId="2C778D40" w:rsidR="00941B0A" w:rsidRDefault="00941B0A" w:rsidP="008616FC">
      <w:pPr>
        <w:rPr>
          <w:rFonts w:asciiTheme="minorHAnsi" w:hAnsiTheme="minorHAnsi"/>
          <w:b/>
          <w:sz w:val="22"/>
          <w:szCs w:val="22"/>
          <w:u w:val="single"/>
        </w:rPr>
      </w:pPr>
    </w:p>
    <w:p w14:paraId="0172975C" w14:textId="77777777" w:rsidR="00941B0A" w:rsidRDefault="00941B0A" w:rsidP="008616FC">
      <w:pPr>
        <w:rPr>
          <w:rFonts w:asciiTheme="minorHAnsi" w:hAnsiTheme="minorHAnsi"/>
          <w:b/>
          <w:sz w:val="22"/>
          <w:szCs w:val="22"/>
          <w:u w:val="single"/>
        </w:rPr>
      </w:pPr>
    </w:p>
    <w:p w14:paraId="49D4AB44" w14:textId="77777777" w:rsidR="00941B0A" w:rsidRDefault="00941B0A" w:rsidP="008616FC">
      <w:pPr>
        <w:rPr>
          <w:rFonts w:asciiTheme="minorHAnsi" w:hAnsiTheme="minorHAnsi"/>
          <w:b/>
          <w:sz w:val="22"/>
          <w:szCs w:val="22"/>
          <w:u w:val="single"/>
        </w:rPr>
      </w:pPr>
    </w:p>
    <w:p w14:paraId="0016C33A" w14:textId="2425665C" w:rsidR="008616FC" w:rsidRPr="001519B9" w:rsidRDefault="008616FC" w:rsidP="008616FC">
      <w:pPr>
        <w:rPr>
          <w:rFonts w:asciiTheme="minorHAnsi" w:hAnsiTheme="minorHAnsi"/>
          <w:b/>
          <w:sz w:val="22"/>
          <w:szCs w:val="22"/>
          <w:u w:val="single"/>
        </w:rPr>
      </w:pPr>
      <w:r w:rsidRPr="001519B9">
        <w:rPr>
          <w:rFonts w:asciiTheme="minorHAnsi" w:hAnsiTheme="minorHAnsi"/>
          <w:b/>
          <w:sz w:val="22"/>
          <w:szCs w:val="22"/>
          <w:u w:val="single"/>
        </w:rPr>
        <w:lastRenderedPageBreak/>
        <w:t>SAMPL</w:t>
      </w:r>
      <w:r w:rsidR="00941B0A">
        <w:rPr>
          <w:rFonts w:asciiTheme="minorHAnsi" w:hAnsiTheme="minorHAnsi"/>
          <w:b/>
          <w:sz w:val="22"/>
          <w:szCs w:val="22"/>
          <w:u w:val="single"/>
        </w:rPr>
        <w:t xml:space="preserve">E </w:t>
      </w:r>
      <w:r w:rsidRPr="001519B9">
        <w:rPr>
          <w:rFonts w:asciiTheme="minorHAnsi" w:hAnsiTheme="minorHAnsi"/>
          <w:b/>
          <w:sz w:val="22"/>
          <w:szCs w:val="22"/>
          <w:u w:val="single"/>
        </w:rPr>
        <w:t>NEWS RELEASE</w:t>
      </w:r>
    </w:p>
    <w:p w14:paraId="044C3A5A" w14:textId="77777777" w:rsidR="008616FC" w:rsidRPr="001519B9" w:rsidRDefault="008616FC" w:rsidP="008616FC">
      <w:pPr>
        <w:rPr>
          <w:rFonts w:asciiTheme="minorHAnsi" w:hAnsiTheme="minorHAnsi"/>
          <w:b/>
          <w:sz w:val="22"/>
          <w:szCs w:val="22"/>
          <w:u w:val="single"/>
        </w:rPr>
      </w:pPr>
    </w:p>
    <w:p w14:paraId="53775898" w14:textId="77777777" w:rsidR="00941B0A" w:rsidRDefault="00941B0A" w:rsidP="00941B0A">
      <w:pPr>
        <w:rPr>
          <w:rFonts w:asciiTheme="minorHAnsi" w:hAnsiTheme="minorHAnsi" w:cstheme="minorHAnsi"/>
          <w:sz w:val="22"/>
          <w:szCs w:val="22"/>
        </w:rPr>
      </w:pPr>
      <w:r w:rsidRPr="00941B0A">
        <w:rPr>
          <w:rFonts w:asciiTheme="minorHAnsi" w:eastAsia="Calibri" w:hAnsiTheme="minorHAnsi" w:cstheme="minorHAnsi"/>
          <w:b/>
          <w:bCs/>
          <w:sz w:val="22"/>
          <w:szCs w:val="22"/>
        </w:rPr>
        <w:t>For Immediate Release</w:t>
      </w: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10F0FF54" w14:textId="087FE3DB"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2E30AFA5" w14:textId="77777777" w:rsidR="00941B0A" w:rsidRDefault="00941B0A" w:rsidP="00941B0A">
      <w:pPr>
        <w:rPr>
          <w:rFonts w:asciiTheme="minorHAnsi" w:hAnsiTheme="minorHAnsi" w:cstheme="minorHAnsi"/>
          <w:sz w:val="22"/>
          <w:szCs w:val="22"/>
        </w:rPr>
      </w:pPr>
      <w:r w:rsidRPr="00941B0A">
        <w:rPr>
          <w:rFonts w:asciiTheme="minorHAnsi" w:eastAsia="Calibri" w:hAnsiTheme="minorHAnsi" w:cstheme="minorHAnsi"/>
          <w:sz w:val="22"/>
          <w:szCs w:val="22"/>
        </w:rPr>
        <w:t>[DATE]</w:t>
      </w:r>
      <w:r w:rsidRPr="00941B0A">
        <w:rPr>
          <w:rFonts w:asciiTheme="minorHAnsi" w:hAnsiTheme="minorHAnsi" w:cstheme="minorHAnsi"/>
          <w:sz w:val="22"/>
          <w:szCs w:val="22"/>
        </w:rPr>
        <w:tab/>
      </w:r>
      <w:r w:rsidRPr="00941B0A">
        <w:rPr>
          <w:rFonts w:asciiTheme="minorHAnsi" w:hAnsiTheme="minorHAnsi" w:cstheme="minorHAnsi"/>
          <w:sz w:val="22"/>
          <w:szCs w:val="22"/>
        </w:rPr>
        <w:tab/>
      </w:r>
      <w:r w:rsidRPr="00941B0A">
        <w:rPr>
          <w:rFonts w:asciiTheme="minorHAnsi" w:hAnsiTheme="minorHAnsi" w:cstheme="minorHAnsi"/>
          <w:sz w:val="22"/>
          <w:szCs w:val="22"/>
        </w:rPr>
        <w:tab/>
      </w:r>
      <w:r w:rsidRPr="00941B0A">
        <w:rPr>
          <w:rFonts w:asciiTheme="minorHAnsi" w:hAnsiTheme="minorHAnsi" w:cstheme="minorHAnsi"/>
          <w:sz w:val="22"/>
          <w:szCs w:val="22"/>
        </w:rPr>
        <w:tab/>
      </w:r>
    </w:p>
    <w:p w14:paraId="4E328948" w14:textId="2D54EDB9" w:rsidR="00941B0A" w:rsidRPr="00941B0A" w:rsidRDefault="00941B0A" w:rsidP="00941B0A">
      <w:pPr>
        <w:rPr>
          <w:rFonts w:asciiTheme="minorHAnsi" w:eastAsia="Calibri" w:hAnsiTheme="minorHAnsi" w:cstheme="minorHAnsi"/>
          <w:sz w:val="22"/>
          <w:szCs w:val="22"/>
        </w:rPr>
      </w:pPr>
      <w:r w:rsidRPr="00941B0A">
        <w:rPr>
          <w:rFonts w:asciiTheme="minorHAnsi" w:hAnsiTheme="minorHAnsi" w:cstheme="minorHAnsi"/>
          <w:sz w:val="22"/>
          <w:szCs w:val="22"/>
        </w:rPr>
        <w:tab/>
      </w:r>
      <w:r w:rsidRPr="00941B0A">
        <w:rPr>
          <w:rFonts w:asciiTheme="minorHAnsi" w:eastAsia="Calibri" w:hAnsiTheme="minorHAnsi" w:cstheme="minorHAnsi"/>
          <w:sz w:val="22"/>
          <w:szCs w:val="22"/>
        </w:rPr>
        <w:t xml:space="preserve"> </w:t>
      </w:r>
      <w:r w:rsidRPr="00941B0A">
        <w:rPr>
          <w:rFonts w:asciiTheme="minorHAnsi" w:hAnsiTheme="minorHAnsi" w:cstheme="minorHAnsi"/>
          <w:sz w:val="22"/>
          <w:szCs w:val="22"/>
        </w:rPr>
        <w:tab/>
      </w:r>
    </w:p>
    <w:p w14:paraId="03C97E21" w14:textId="1CCF13D3" w:rsidR="00941B0A" w:rsidRDefault="00941B0A" w:rsidP="00941B0A">
      <w:pPr>
        <w:rPr>
          <w:rFonts w:asciiTheme="minorHAnsi" w:eastAsia="Calibri" w:hAnsiTheme="minorHAnsi" w:cstheme="minorHAnsi"/>
          <w:color w:val="000000" w:themeColor="text1"/>
          <w:sz w:val="22"/>
          <w:szCs w:val="22"/>
        </w:rPr>
      </w:pPr>
      <w:r w:rsidRPr="00941B0A">
        <w:rPr>
          <w:rFonts w:asciiTheme="minorHAnsi" w:eastAsia="Calibri" w:hAnsiTheme="minorHAnsi" w:cstheme="minorHAnsi"/>
          <w:b/>
          <w:bCs/>
          <w:sz w:val="22"/>
          <w:szCs w:val="22"/>
        </w:rPr>
        <w:t>Contact:</w:t>
      </w:r>
      <w:r w:rsidRPr="00941B0A">
        <w:rPr>
          <w:rFonts w:asciiTheme="minorHAnsi" w:eastAsia="Calibri" w:hAnsiTheme="minorHAnsi" w:cstheme="minorHAnsi"/>
          <w:sz w:val="22"/>
          <w:szCs w:val="22"/>
        </w:rPr>
        <w:t xml:space="preserve"> </w:t>
      </w:r>
      <w:r w:rsidRPr="00941B0A">
        <w:rPr>
          <w:rFonts w:asciiTheme="minorHAnsi" w:eastAsia="Calibri" w:hAnsiTheme="minorHAnsi" w:cstheme="minorHAnsi"/>
          <w:color w:val="000000" w:themeColor="text1"/>
          <w:sz w:val="22"/>
          <w:szCs w:val="22"/>
        </w:rPr>
        <w:t xml:space="preserve">Jenni Roberson, </w:t>
      </w:r>
      <w:hyperlink r:id="rId10" w:history="1">
        <w:r w:rsidRPr="00941B0A">
          <w:rPr>
            <w:rStyle w:val="Hyperlink"/>
            <w:rFonts w:asciiTheme="minorHAnsi" w:eastAsia="Calibri" w:hAnsiTheme="minorHAnsi" w:cstheme="minorHAnsi"/>
            <w:sz w:val="22"/>
            <w:szCs w:val="22"/>
          </w:rPr>
          <w:t>jroberson@aapa.org</w:t>
        </w:r>
      </w:hyperlink>
      <w:r w:rsidRPr="00941B0A">
        <w:rPr>
          <w:rFonts w:asciiTheme="minorHAnsi" w:eastAsia="Calibri" w:hAnsiTheme="minorHAnsi" w:cstheme="minorHAnsi"/>
          <w:color w:val="000000" w:themeColor="text1"/>
          <w:sz w:val="22"/>
          <w:szCs w:val="22"/>
        </w:rPr>
        <w:t>, 703-380-2764</w:t>
      </w:r>
    </w:p>
    <w:p w14:paraId="4F38590C" w14:textId="77777777" w:rsidR="00941B0A" w:rsidRPr="00941B0A" w:rsidRDefault="00941B0A" w:rsidP="00941B0A">
      <w:pPr>
        <w:rPr>
          <w:rFonts w:asciiTheme="minorHAnsi" w:hAnsiTheme="minorHAnsi" w:cstheme="minorHAnsi"/>
          <w:sz w:val="22"/>
          <w:szCs w:val="22"/>
        </w:rPr>
      </w:pPr>
    </w:p>
    <w:p w14:paraId="63F86BD6" w14:textId="3FBD0191" w:rsidR="00941B0A" w:rsidRDefault="00941B0A" w:rsidP="00941B0A">
      <w:pPr>
        <w:jc w:val="center"/>
        <w:rPr>
          <w:rFonts w:asciiTheme="minorHAnsi" w:hAnsiTheme="minorHAnsi" w:cstheme="minorHAnsi"/>
          <w:b/>
          <w:bCs/>
          <w:sz w:val="22"/>
          <w:szCs w:val="22"/>
        </w:rPr>
      </w:pPr>
      <w:r w:rsidRPr="00941B0A">
        <w:rPr>
          <w:rFonts w:asciiTheme="minorHAnsi" w:hAnsiTheme="minorHAnsi" w:cstheme="minorHAnsi"/>
          <w:b/>
          <w:bCs/>
          <w:sz w:val="22"/>
          <w:szCs w:val="22"/>
        </w:rPr>
        <w:t xml:space="preserve">Local PA Receives Honor </w:t>
      </w:r>
      <w:proofErr w:type="gramStart"/>
      <w:r w:rsidRPr="00941B0A">
        <w:rPr>
          <w:rFonts w:asciiTheme="minorHAnsi" w:hAnsiTheme="minorHAnsi" w:cstheme="minorHAnsi"/>
          <w:b/>
          <w:bCs/>
          <w:sz w:val="22"/>
          <w:szCs w:val="22"/>
        </w:rPr>
        <w:t>From</w:t>
      </w:r>
      <w:proofErr w:type="gramEnd"/>
      <w:r w:rsidRPr="00941B0A">
        <w:rPr>
          <w:rFonts w:asciiTheme="minorHAnsi" w:hAnsiTheme="minorHAnsi" w:cstheme="minorHAnsi"/>
          <w:b/>
          <w:bCs/>
          <w:sz w:val="22"/>
          <w:szCs w:val="22"/>
        </w:rPr>
        <w:t xml:space="preserve"> National Healthcare Provider Organization</w:t>
      </w:r>
    </w:p>
    <w:p w14:paraId="50F1FA35" w14:textId="77777777" w:rsidR="00941B0A" w:rsidRPr="00941B0A" w:rsidRDefault="00941B0A" w:rsidP="00941B0A">
      <w:pPr>
        <w:jc w:val="center"/>
        <w:rPr>
          <w:rFonts w:asciiTheme="minorHAnsi" w:eastAsia="Calibri" w:hAnsiTheme="minorHAnsi" w:cstheme="minorHAnsi"/>
          <w:sz w:val="22"/>
          <w:szCs w:val="22"/>
        </w:rPr>
      </w:pPr>
    </w:p>
    <w:p w14:paraId="4C4DE541" w14:textId="6E18979F"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(Alexandria, VA) – [NAME OF RECIPIENT] from [STATE/COMMUNITY] has been recognized as a Distinguished Fellow of the American Academy of PAs (AAPA). [PA LAST NAME] practices [NAME OF MEDICAL SUB-SPECIALTY] at [PLACE OF EMPLOYMENT] and has been a PA for [NUMBER OF YEARS]. </w:t>
      </w:r>
    </w:p>
    <w:p w14:paraId="407D9CD5" w14:textId="77777777" w:rsidR="00941B0A" w:rsidRPr="00941B0A" w:rsidRDefault="00941B0A" w:rsidP="00941B0A">
      <w:pPr>
        <w:rPr>
          <w:rFonts w:asciiTheme="minorHAnsi" w:hAnsiTheme="minorHAnsi" w:cstheme="minorHAnsi"/>
          <w:sz w:val="22"/>
          <w:szCs w:val="22"/>
        </w:rPr>
      </w:pPr>
    </w:p>
    <w:p w14:paraId="6360D9C2" w14:textId="28FD70A3"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[PA LAST NAME] earned this national recognition due to [HER/HIS/THEIR] outstanding contributions to patient care and the profession during [HER/HIS/THEIR] years as a PA. [HE/SHE/THEY] also demonstrated significant dedication and involvement in [TOWN/COMMUNITY]. </w:t>
      </w:r>
    </w:p>
    <w:p w14:paraId="1DD6EDFD" w14:textId="77777777" w:rsidR="00941B0A" w:rsidRPr="00941B0A" w:rsidRDefault="00941B0A" w:rsidP="00941B0A">
      <w:pPr>
        <w:rPr>
          <w:rFonts w:asciiTheme="minorHAnsi" w:hAnsiTheme="minorHAnsi" w:cstheme="minorHAnsi"/>
          <w:sz w:val="22"/>
          <w:szCs w:val="22"/>
        </w:rPr>
      </w:pPr>
    </w:p>
    <w:p w14:paraId="158EDDF1" w14:textId="5974D568"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[INCLUDE DETAILS OF PAST SERVICE AND ACCOMPLISHMENTS.]</w:t>
      </w:r>
    </w:p>
    <w:p w14:paraId="722BD018" w14:textId="77777777" w:rsidR="00941B0A" w:rsidRPr="00941B0A" w:rsidRDefault="00941B0A" w:rsidP="00941B0A">
      <w:pPr>
        <w:rPr>
          <w:rFonts w:asciiTheme="minorHAnsi" w:hAnsiTheme="minorHAnsi" w:cstheme="minorHAnsi"/>
          <w:sz w:val="22"/>
          <w:szCs w:val="22"/>
        </w:rPr>
      </w:pPr>
    </w:p>
    <w:p w14:paraId="24E520B2" w14:textId="15DB1657"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Previously, [PA LAST NAME] served as (INSERT TITLE/SPECIALTY) at [NAME OF PRACTICE OR HOSPITAL]. [HE/SHE/THEY] [is/are] a graduate of [NAME OF PA PROGRAM] and [UNIVERSITY]. [INSERT ANY OTHER BIOGRAPHICAL MATERIAL.] </w:t>
      </w:r>
    </w:p>
    <w:p w14:paraId="10F4D78F" w14:textId="77777777" w:rsidR="00941B0A" w:rsidRPr="00941B0A" w:rsidRDefault="00941B0A" w:rsidP="00941B0A">
      <w:pPr>
        <w:rPr>
          <w:rFonts w:asciiTheme="minorHAnsi" w:hAnsiTheme="minorHAnsi" w:cstheme="minorHAnsi"/>
          <w:sz w:val="22"/>
          <w:szCs w:val="22"/>
        </w:rPr>
      </w:pPr>
    </w:p>
    <w:p w14:paraId="052424B5" w14:textId="1BFE3529"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The Distinguished Fellow program was established by AAPA in 2007 to recognize the exceptional contributions of PAs to the profession through professional achievement, leadership, professional interaction, learning, and community service. After acceptance into the program, Distinguished Fellows continue to contribute to the work of AAPA and the PA profession. This distinction is earned by less than 2% of the entire AAPA membership.  </w:t>
      </w:r>
    </w:p>
    <w:p w14:paraId="024A1FD1" w14:textId="77777777" w:rsidR="00941B0A" w:rsidRPr="00941B0A" w:rsidRDefault="00941B0A" w:rsidP="00941B0A">
      <w:pPr>
        <w:rPr>
          <w:rFonts w:asciiTheme="minorHAnsi" w:hAnsiTheme="minorHAnsi" w:cstheme="minorHAnsi"/>
          <w:sz w:val="22"/>
          <w:szCs w:val="22"/>
        </w:rPr>
      </w:pPr>
    </w:p>
    <w:p w14:paraId="56A0F7A3" w14:textId="70B3580F" w:rsidR="00941B0A"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PAs are medical professionals who diagnose illness, </w:t>
      </w:r>
      <w:proofErr w:type="gramStart"/>
      <w:r w:rsidRPr="00941B0A">
        <w:rPr>
          <w:rFonts w:asciiTheme="minorHAnsi" w:hAnsiTheme="minorHAnsi" w:cstheme="minorHAnsi"/>
          <w:sz w:val="22"/>
          <w:szCs w:val="22"/>
        </w:rPr>
        <w:t>develop</w:t>
      </w:r>
      <w:proofErr w:type="gramEnd"/>
      <w:r w:rsidRPr="00941B0A">
        <w:rPr>
          <w:rFonts w:asciiTheme="minorHAnsi" w:hAnsiTheme="minorHAnsi" w:cstheme="minorHAnsi"/>
          <w:sz w:val="22"/>
          <w:szCs w:val="22"/>
        </w:rPr>
        <w:t xml:space="preserve"> and manage treatment plans, prescribe medications, and often serve as a patient’s principal healthcare provider. With thousands of hours of medical training, PAs are versatile and collaborative.</w:t>
      </w:r>
    </w:p>
    <w:p w14:paraId="2B462E11" w14:textId="77777777" w:rsidR="00941B0A" w:rsidRPr="00941B0A" w:rsidRDefault="00941B0A" w:rsidP="00941B0A">
      <w:pPr>
        <w:rPr>
          <w:rFonts w:asciiTheme="minorHAnsi" w:hAnsiTheme="minorHAnsi" w:cstheme="minorHAnsi"/>
          <w:sz w:val="22"/>
          <w:szCs w:val="22"/>
        </w:rPr>
      </w:pPr>
    </w:p>
    <w:p w14:paraId="784917C8" w14:textId="5DE894D4" w:rsid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Educated at the master’s degree level, </w:t>
      </w:r>
      <w:proofErr w:type="gramStart"/>
      <w:r w:rsidRPr="00941B0A">
        <w:rPr>
          <w:rFonts w:asciiTheme="minorHAnsi" w:hAnsiTheme="minorHAnsi" w:cstheme="minorHAnsi"/>
          <w:sz w:val="22"/>
          <w:szCs w:val="22"/>
        </w:rPr>
        <w:t>PAs</w:t>
      </w:r>
      <w:proofErr w:type="gramEnd"/>
      <w:r w:rsidRPr="00941B0A">
        <w:rPr>
          <w:rFonts w:asciiTheme="minorHAnsi" w:hAnsiTheme="minorHAnsi" w:cstheme="minorHAnsi"/>
          <w:sz w:val="22"/>
          <w:szCs w:val="22"/>
        </w:rPr>
        <w:t xml:space="preserve"> practice in every state and in every medical setting and specialty, improving healthcare access and quality.</w:t>
      </w:r>
      <w:r w:rsidRPr="00941B0A" w:rsidDel="008A22A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EA26BFF" w14:textId="77777777" w:rsidR="00DE59BE" w:rsidRPr="00941B0A" w:rsidRDefault="00DE59BE" w:rsidP="00941B0A">
      <w:pPr>
        <w:rPr>
          <w:rFonts w:asciiTheme="minorHAnsi" w:hAnsiTheme="minorHAnsi" w:cstheme="minorHAnsi"/>
          <w:sz w:val="22"/>
          <w:szCs w:val="22"/>
        </w:rPr>
      </w:pPr>
    </w:p>
    <w:p w14:paraId="27223F41" w14:textId="2C6FBEB4" w:rsidR="00941B0A" w:rsidRDefault="00941B0A" w:rsidP="00941B0A">
      <w:pPr>
        <w:jc w:val="center"/>
        <w:rPr>
          <w:rFonts w:asciiTheme="minorHAnsi" w:hAnsiTheme="minorHAnsi" w:cstheme="minorHAnsi"/>
          <w:sz w:val="22"/>
          <w:szCs w:val="22"/>
        </w:rPr>
      </w:pPr>
      <w:r w:rsidRPr="00941B0A">
        <w:rPr>
          <w:rFonts w:asciiTheme="minorHAnsi" w:hAnsiTheme="minorHAnsi" w:cstheme="minorHAnsi"/>
          <w:sz w:val="22"/>
          <w:szCs w:val="22"/>
        </w:rPr>
        <w:t>###</w:t>
      </w:r>
    </w:p>
    <w:p w14:paraId="55F3D961" w14:textId="77777777" w:rsidR="00941B0A" w:rsidRPr="00941B0A" w:rsidRDefault="00941B0A" w:rsidP="00941B0A">
      <w:pPr>
        <w:rPr>
          <w:rFonts w:asciiTheme="minorHAnsi" w:hAnsiTheme="minorHAnsi" w:cstheme="minorHAnsi"/>
          <w:sz w:val="22"/>
          <w:szCs w:val="22"/>
        </w:rPr>
      </w:pPr>
    </w:p>
    <w:p w14:paraId="67E17428" w14:textId="3E61FAE6" w:rsidR="00941B0A" w:rsidRPr="00941B0A" w:rsidRDefault="00941B0A" w:rsidP="00941B0A">
      <w:pPr>
        <w:rPr>
          <w:rFonts w:asciiTheme="minorHAnsi" w:hAnsiTheme="minorHAnsi" w:cstheme="minorHAnsi"/>
          <w:b/>
          <w:bCs/>
          <w:sz w:val="22"/>
          <w:szCs w:val="22"/>
        </w:rPr>
      </w:pPr>
      <w:r w:rsidRPr="00941B0A">
        <w:rPr>
          <w:rFonts w:asciiTheme="minorHAnsi" w:hAnsiTheme="minorHAnsi" w:cstheme="minorHAnsi"/>
          <w:b/>
          <w:bCs/>
          <w:sz w:val="22"/>
          <w:szCs w:val="22"/>
        </w:rPr>
        <w:t>About AAPA</w:t>
      </w:r>
    </w:p>
    <w:p w14:paraId="4FE31049" w14:textId="77777777" w:rsidR="00941B0A" w:rsidRPr="00941B0A" w:rsidRDefault="00941B0A" w:rsidP="00941B0A">
      <w:pPr>
        <w:rPr>
          <w:rFonts w:asciiTheme="minorHAnsi" w:hAnsiTheme="minorHAnsi" w:cstheme="minorHAnsi"/>
          <w:b/>
          <w:bCs/>
          <w:sz w:val="22"/>
          <w:szCs w:val="22"/>
        </w:rPr>
      </w:pPr>
    </w:p>
    <w:p w14:paraId="242180A9" w14:textId="54F4AC57" w:rsidR="005D6A78" w:rsidRPr="00941B0A" w:rsidRDefault="00941B0A" w:rsidP="00941B0A">
      <w:pPr>
        <w:rPr>
          <w:rFonts w:asciiTheme="minorHAnsi" w:hAnsiTheme="minorHAnsi" w:cstheme="minorHAnsi"/>
          <w:sz w:val="22"/>
          <w:szCs w:val="22"/>
        </w:rPr>
      </w:pPr>
      <w:r w:rsidRPr="00941B0A">
        <w:rPr>
          <w:rFonts w:asciiTheme="minorHAnsi" w:hAnsiTheme="minorHAnsi" w:cstheme="minorHAnsi"/>
          <w:sz w:val="22"/>
          <w:szCs w:val="22"/>
        </w:rPr>
        <w:t xml:space="preserve">AAPA is the national membership organization for all PAs. PAs are medical professionals who diagnose illness, </w:t>
      </w:r>
      <w:proofErr w:type="gramStart"/>
      <w:r w:rsidRPr="00941B0A">
        <w:rPr>
          <w:rFonts w:asciiTheme="minorHAnsi" w:hAnsiTheme="minorHAnsi" w:cstheme="minorHAnsi"/>
          <w:sz w:val="22"/>
          <w:szCs w:val="22"/>
        </w:rPr>
        <w:t>develop</w:t>
      </w:r>
      <w:proofErr w:type="gramEnd"/>
      <w:r w:rsidRPr="00941B0A">
        <w:rPr>
          <w:rFonts w:asciiTheme="minorHAnsi" w:hAnsiTheme="minorHAnsi" w:cstheme="minorHAnsi"/>
          <w:sz w:val="22"/>
          <w:szCs w:val="22"/>
        </w:rPr>
        <w:t xml:space="preserve"> and manage treatment plans, prescribe medications, and often serve as a patient’s principal healthcare provider. Learn more about the profession at</w:t>
      </w:r>
      <w:r w:rsidRPr="00941B0A">
        <w:rPr>
          <w:rFonts w:asciiTheme="minorHAnsi" w:hAnsiTheme="minorHAnsi" w:cstheme="minorHAnsi"/>
          <w:color w:val="000000"/>
          <w:sz w:val="22"/>
          <w:szCs w:val="22"/>
          <w:shd w:val="clear" w:color="auto" w:fill="FFFFFF"/>
        </w:rPr>
        <w:t> </w:t>
      </w:r>
      <w:hyperlink r:id="rId11" w:history="1">
        <w:r w:rsidRPr="00941B0A">
          <w:rPr>
            <w:rStyle w:val="Hyperlink"/>
            <w:rFonts w:asciiTheme="minorHAnsi" w:hAnsiTheme="minorHAnsi" w:cstheme="minorHAnsi"/>
            <w:color w:val="1C5C76"/>
            <w:sz w:val="22"/>
            <w:szCs w:val="22"/>
            <w:shd w:val="clear" w:color="auto" w:fill="FFFFFF"/>
          </w:rPr>
          <w:t>aapa.org</w:t>
        </w:r>
      </w:hyperlink>
      <w:r w:rsidRPr="00941B0A">
        <w:rPr>
          <w:rFonts w:asciiTheme="minorHAnsi" w:hAnsiTheme="minorHAnsi" w:cstheme="minorHAnsi"/>
          <w:color w:val="000000"/>
          <w:sz w:val="22"/>
          <w:szCs w:val="22"/>
          <w:shd w:val="clear" w:color="auto" w:fill="FFFFFF"/>
        </w:rPr>
        <w:t> </w:t>
      </w:r>
      <w:r w:rsidRPr="00941B0A">
        <w:rPr>
          <w:rFonts w:asciiTheme="minorHAnsi" w:hAnsiTheme="minorHAnsi" w:cstheme="minorHAnsi"/>
          <w:sz w:val="22"/>
          <w:szCs w:val="22"/>
        </w:rPr>
        <w:t>and engage through</w:t>
      </w:r>
      <w:r w:rsidRPr="00941B0A">
        <w:rPr>
          <w:rFonts w:asciiTheme="minorHAnsi" w:hAnsiTheme="minorHAnsi" w:cstheme="minorHAnsi"/>
          <w:color w:val="000000"/>
          <w:sz w:val="22"/>
          <w:szCs w:val="22"/>
          <w:shd w:val="clear" w:color="auto" w:fill="FFFFFF"/>
        </w:rPr>
        <w:t> </w:t>
      </w:r>
      <w:hyperlink r:id="rId12" w:history="1">
        <w:r w:rsidRPr="00941B0A">
          <w:rPr>
            <w:rStyle w:val="Hyperlink"/>
            <w:rFonts w:asciiTheme="minorHAnsi" w:hAnsiTheme="minorHAnsi" w:cstheme="minorHAnsi"/>
            <w:color w:val="1C5C76"/>
            <w:sz w:val="22"/>
            <w:szCs w:val="22"/>
            <w:shd w:val="clear" w:color="auto" w:fill="FFFFFF"/>
          </w:rPr>
          <w:t>Facebook</w:t>
        </w:r>
      </w:hyperlink>
      <w:r w:rsidRPr="00941B0A">
        <w:rPr>
          <w:rFonts w:asciiTheme="minorHAnsi" w:hAnsiTheme="minorHAnsi" w:cstheme="minorHAnsi"/>
          <w:color w:val="000000"/>
          <w:sz w:val="22"/>
          <w:szCs w:val="22"/>
          <w:shd w:val="clear" w:color="auto" w:fill="FFFFFF"/>
        </w:rPr>
        <w:t>, </w:t>
      </w:r>
      <w:hyperlink r:id="rId13" w:history="1">
        <w:r w:rsidRPr="00941B0A">
          <w:rPr>
            <w:rStyle w:val="Hyperlink"/>
            <w:rFonts w:asciiTheme="minorHAnsi" w:hAnsiTheme="minorHAnsi" w:cstheme="minorHAnsi"/>
            <w:color w:val="1C5C76"/>
            <w:sz w:val="22"/>
            <w:szCs w:val="22"/>
            <w:shd w:val="clear" w:color="auto" w:fill="FFFFFF"/>
          </w:rPr>
          <w:t>LinkedIn</w:t>
        </w:r>
      </w:hyperlink>
      <w:r w:rsidRPr="00941B0A">
        <w:rPr>
          <w:rFonts w:asciiTheme="minorHAnsi" w:hAnsiTheme="minorHAnsi" w:cstheme="minorHAnsi"/>
          <w:color w:val="000000"/>
          <w:sz w:val="22"/>
          <w:szCs w:val="22"/>
          <w:shd w:val="clear" w:color="auto" w:fill="FFFFFF"/>
        </w:rPr>
        <w:t>, </w:t>
      </w:r>
      <w:hyperlink r:id="rId14" w:history="1">
        <w:r w:rsidRPr="00941B0A">
          <w:rPr>
            <w:rStyle w:val="Hyperlink"/>
            <w:rFonts w:asciiTheme="minorHAnsi" w:hAnsiTheme="minorHAnsi" w:cstheme="minorHAnsi"/>
            <w:color w:val="1C5C76"/>
            <w:sz w:val="22"/>
            <w:szCs w:val="22"/>
            <w:shd w:val="clear" w:color="auto" w:fill="FFFFFF"/>
          </w:rPr>
          <w:t>Instagram</w:t>
        </w:r>
      </w:hyperlink>
      <w:r w:rsidRPr="00941B0A">
        <w:rPr>
          <w:rFonts w:asciiTheme="minorHAnsi" w:hAnsiTheme="minorHAnsi" w:cstheme="minorHAnsi"/>
          <w:color w:val="000000"/>
          <w:sz w:val="22"/>
          <w:szCs w:val="22"/>
          <w:shd w:val="clear" w:color="auto" w:fill="FFFFFF"/>
        </w:rPr>
        <w:t>, and </w:t>
      </w:r>
      <w:hyperlink r:id="rId15" w:history="1">
        <w:r w:rsidRPr="00941B0A">
          <w:rPr>
            <w:rStyle w:val="Hyperlink"/>
            <w:rFonts w:asciiTheme="minorHAnsi" w:hAnsiTheme="minorHAnsi" w:cstheme="minorHAnsi"/>
            <w:color w:val="1C5C76"/>
            <w:sz w:val="22"/>
            <w:szCs w:val="22"/>
            <w:shd w:val="clear" w:color="auto" w:fill="FFFFFF"/>
          </w:rPr>
          <w:t>Twitter</w:t>
        </w:r>
      </w:hyperlink>
      <w:r w:rsidRPr="00941B0A">
        <w:rPr>
          <w:rFonts w:asciiTheme="minorHAnsi" w:hAnsiTheme="minorHAnsi" w:cstheme="minorHAnsi"/>
          <w:color w:val="000000"/>
          <w:sz w:val="22"/>
          <w:szCs w:val="22"/>
          <w:shd w:val="clear" w:color="auto" w:fill="FFFFFF"/>
        </w:rPr>
        <w:t>.</w:t>
      </w:r>
      <w:r w:rsidRPr="00941B0A" w:rsidDel="00801CE6">
        <w:rPr>
          <w:rFonts w:asciiTheme="minorHAnsi" w:hAnsiTheme="minorHAnsi" w:cstheme="minorHAnsi"/>
          <w:sz w:val="22"/>
          <w:szCs w:val="22"/>
        </w:rPr>
        <w:t xml:space="preserve"> </w:t>
      </w:r>
    </w:p>
    <w:sectPr w:rsidR="005D6A78" w:rsidRPr="00941B0A" w:rsidSect="00941B0A">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515D" w14:textId="77777777" w:rsidR="00866D65" w:rsidRDefault="00866D65" w:rsidP="005D6A78">
      <w:r>
        <w:separator/>
      </w:r>
    </w:p>
  </w:endnote>
  <w:endnote w:type="continuationSeparator" w:id="0">
    <w:p w14:paraId="560787DB" w14:textId="77777777" w:rsidR="00866D65" w:rsidRDefault="00866D65" w:rsidP="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D299" w14:textId="77777777" w:rsidR="005D6A78" w:rsidRDefault="003111B4">
    <w:pPr>
      <w:pStyle w:val="Footer"/>
    </w:pPr>
    <w:r>
      <w:rPr>
        <w:noProof/>
      </w:rPr>
      <w:drawing>
        <wp:anchor distT="0" distB="0" distL="114300" distR="114300" simplePos="0" relativeHeight="251658240" behindDoc="1" locked="1" layoutInCell="1" allowOverlap="1" wp14:anchorId="5ECA89DB" wp14:editId="1B1788FA">
          <wp:simplePos x="0" y="0"/>
          <wp:positionH relativeFrom="page">
            <wp:align>center</wp:align>
          </wp:positionH>
          <wp:positionV relativeFrom="page">
            <wp:align>bottom</wp:align>
          </wp:positionV>
          <wp:extent cx="7772400" cy="11430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9841" w14:textId="77777777" w:rsidR="00866D65" w:rsidRDefault="00866D65" w:rsidP="005D6A78">
      <w:r>
        <w:separator/>
      </w:r>
    </w:p>
  </w:footnote>
  <w:footnote w:type="continuationSeparator" w:id="0">
    <w:p w14:paraId="059B0B9A" w14:textId="77777777" w:rsidR="00866D65" w:rsidRDefault="00866D65" w:rsidP="005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FFC5" w14:textId="77777777" w:rsidR="005D6A78" w:rsidRDefault="0054562C">
    <w:pPr>
      <w:pStyle w:val="Header"/>
    </w:pPr>
    <w:r>
      <w:rPr>
        <w:noProof/>
      </w:rPr>
      <w:drawing>
        <wp:inline distT="0" distB="0" distL="0" distR="0" wp14:anchorId="75166D62" wp14:editId="786F3ED6">
          <wp:extent cx="1654472" cy="822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A-Logo_CMYK_300dpi.png"/>
                  <pic:cNvPicPr/>
                </pic:nvPicPr>
                <pic:blipFill>
                  <a:blip r:embed="rId1">
                    <a:extLst>
                      <a:ext uri="{28A0092B-C50C-407E-A947-70E740481C1C}">
                        <a14:useLocalDpi xmlns:a14="http://schemas.microsoft.com/office/drawing/2010/main" val="0"/>
                      </a:ext>
                    </a:extLst>
                  </a:blip>
                  <a:stretch>
                    <a:fillRect/>
                  </a:stretch>
                </pic:blipFill>
                <pic:spPr>
                  <a:xfrm>
                    <a:off x="0" y="0"/>
                    <a:ext cx="1654472"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F8A4A0"/>
    <w:lvl w:ilvl="0">
      <w:numFmt w:val="bullet"/>
      <w:lvlText w:val="*"/>
      <w:lvlJc w:val="left"/>
    </w:lvl>
  </w:abstractNum>
  <w:abstractNum w:abstractNumId="1" w15:restartNumberingAfterBreak="0">
    <w:nsid w:val="2FAA3B06"/>
    <w:multiLevelType w:val="hybridMultilevel"/>
    <w:tmpl w:val="4A2CEE84"/>
    <w:lvl w:ilvl="0" w:tplc="CB900D08">
      <w:start w:val="1"/>
      <w:numFmt w:val="bullet"/>
      <w:lvlText w:val="·"/>
      <w:lvlJc w:val="left"/>
      <w:pPr>
        <w:ind w:left="720" w:hanging="360"/>
      </w:pPr>
      <w:rPr>
        <w:rFonts w:ascii="Symbol" w:hAnsi="Symbol" w:hint="default"/>
      </w:rPr>
    </w:lvl>
    <w:lvl w:ilvl="1" w:tplc="675CC750">
      <w:start w:val="1"/>
      <w:numFmt w:val="bullet"/>
      <w:lvlText w:val="o"/>
      <w:lvlJc w:val="left"/>
      <w:pPr>
        <w:ind w:left="1440" w:hanging="360"/>
      </w:pPr>
      <w:rPr>
        <w:rFonts w:ascii="Courier New" w:hAnsi="Courier New" w:cs="Times New Roman" w:hint="default"/>
      </w:rPr>
    </w:lvl>
    <w:lvl w:ilvl="2" w:tplc="F078B98A">
      <w:start w:val="1"/>
      <w:numFmt w:val="bullet"/>
      <w:lvlText w:val=""/>
      <w:lvlJc w:val="left"/>
      <w:pPr>
        <w:ind w:left="2160" w:hanging="360"/>
      </w:pPr>
      <w:rPr>
        <w:rFonts w:ascii="Wingdings" w:hAnsi="Wingdings" w:hint="default"/>
      </w:rPr>
    </w:lvl>
    <w:lvl w:ilvl="3" w:tplc="63F8BE08">
      <w:start w:val="1"/>
      <w:numFmt w:val="bullet"/>
      <w:lvlText w:val=""/>
      <w:lvlJc w:val="left"/>
      <w:pPr>
        <w:ind w:left="2880" w:hanging="360"/>
      </w:pPr>
      <w:rPr>
        <w:rFonts w:ascii="Symbol" w:hAnsi="Symbol" w:hint="default"/>
      </w:rPr>
    </w:lvl>
    <w:lvl w:ilvl="4" w:tplc="DC9275F6">
      <w:start w:val="1"/>
      <w:numFmt w:val="bullet"/>
      <w:lvlText w:val="o"/>
      <w:lvlJc w:val="left"/>
      <w:pPr>
        <w:ind w:left="3600" w:hanging="360"/>
      </w:pPr>
      <w:rPr>
        <w:rFonts w:ascii="Courier New" w:hAnsi="Courier New" w:cs="Times New Roman" w:hint="default"/>
      </w:rPr>
    </w:lvl>
    <w:lvl w:ilvl="5" w:tplc="0186D462">
      <w:start w:val="1"/>
      <w:numFmt w:val="bullet"/>
      <w:lvlText w:val=""/>
      <w:lvlJc w:val="left"/>
      <w:pPr>
        <w:ind w:left="4320" w:hanging="360"/>
      </w:pPr>
      <w:rPr>
        <w:rFonts w:ascii="Wingdings" w:hAnsi="Wingdings" w:hint="default"/>
      </w:rPr>
    </w:lvl>
    <w:lvl w:ilvl="6" w:tplc="31E2006A">
      <w:start w:val="1"/>
      <w:numFmt w:val="bullet"/>
      <w:lvlText w:val=""/>
      <w:lvlJc w:val="left"/>
      <w:pPr>
        <w:ind w:left="5040" w:hanging="360"/>
      </w:pPr>
      <w:rPr>
        <w:rFonts w:ascii="Symbol" w:hAnsi="Symbol" w:hint="default"/>
      </w:rPr>
    </w:lvl>
    <w:lvl w:ilvl="7" w:tplc="50FAF5F4">
      <w:start w:val="1"/>
      <w:numFmt w:val="bullet"/>
      <w:lvlText w:val="o"/>
      <w:lvlJc w:val="left"/>
      <w:pPr>
        <w:ind w:left="5760" w:hanging="360"/>
      </w:pPr>
      <w:rPr>
        <w:rFonts w:ascii="Courier New" w:hAnsi="Courier New" w:cs="Times New Roman" w:hint="default"/>
      </w:rPr>
    </w:lvl>
    <w:lvl w:ilvl="8" w:tplc="46383342">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B4"/>
    <w:rsid w:val="000076A2"/>
    <w:rsid w:val="000148B0"/>
    <w:rsid w:val="000353AD"/>
    <w:rsid w:val="00052181"/>
    <w:rsid w:val="00070A04"/>
    <w:rsid w:val="000A2114"/>
    <w:rsid w:val="0011234B"/>
    <w:rsid w:val="001462E2"/>
    <w:rsid w:val="001519B9"/>
    <w:rsid w:val="00191851"/>
    <w:rsid w:val="001C7332"/>
    <w:rsid w:val="001D2AE0"/>
    <w:rsid w:val="0021786E"/>
    <w:rsid w:val="00257980"/>
    <w:rsid w:val="002601E1"/>
    <w:rsid w:val="002C13C1"/>
    <w:rsid w:val="003111B4"/>
    <w:rsid w:val="00365B02"/>
    <w:rsid w:val="003706A2"/>
    <w:rsid w:val="003772EA"/>
    <w:rsid w:val="00446BB8"/>
    <w:rsid w:val="00456117"/>
    <w:rsid w:val="0046335B"/>
    <w:rsid w:val="00464807"/>
    <w:rsid w:val="004A6511"/>
    <w:rsid w:val="004D2AA5"/>
    <w:rsid w:val="004F6E11"/>
    <w:rsid w:val="0050569D"/>
    <w:rsid w:val="0054562C"/>
    <w:rsid w:val="00565EE0"/>
    <w:rsid w:val="005D6A78"/>
    <w:rsid w:val="005F07C7"/>
    <w:rsid w:val="00672E13"/>
    <w:rsid w:val="0068401A"/>
    <w:rsid w:val="006B5355"/>
    <w:rsid w:val="006C2F94"/>
    <w:rsid w:val="006D2BEA"/>
    <w:rsid w:val="006F002D"/>
    <w:rsid w:val="00711FAF"/>
    <w:rsid w:val="007203DF"/>
    <w:rsid w:val="00721E76"/>
    <w:rsid w:val="0073177F"/>
    <w:rsid w:val="00767074"/>
    <w:rsid w:val="007A7071"/>
    <w:rsid w:val="007B340A"/>
    <w:rsid w:val="007D0FA3"/>
    <w:rsid w:val="007E1917"/>
    <w:rsid w:val="00802710"/>
    <w:rsid w:val="00843854"/>
    <w:rsid w:val="008616FC"/>
    <w:rsid w:val="00866D65"/>
    <w:rsid w:val="008F503A"/>
    <w:rsid w:val="00920521"/>
    <w:rsid w:val="00941B0A"/>
    <w:rsid w:val="009A50F9"/>
    <w:rsid w:val="009A69F3"/>
    <w:rsid w:val="00A3213F"/>
    <w:rsid w:val="00A3535D"/>
    <w:rsid w:val="00A35971"/>
    <w:rsid w:val="00AA6417"/>
    <w:rsid w:val="00BA7901"/>
    <w:rsid w:val="00BE4D53"/>
    <w:rsid w:val="00C8527D"/>
    <w:rsid w:val="00CD394E"/>
    <w:rsid w:val="00CE67ED"/>
    <w:rsid w:val="00CF4F41"/>
    <w:rsid w:val="00D35345"/>
    <w:rsid w:val="00D93F4F"/>
    <w:rsid w:val="00DA2708"/>
    <w:rsid w:val="00DD773F"/>
    <w:rsid w:val="00DE59BE"/>
    <w:rsid w:val="00DF4142"/>
    <w:rsid w:val="00E41921"/>
    <w:rsid w:val="00E7231C"/>
    <w:rsid w:val="00E83D78"/>
    <w:rsid w:val="00EB6E90"/>
    <w:rsid w:val="00F05FB5"/>
    <w:rsid w:val="00F35CD9"/>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88C71A"/>
  <w15:docId w15:val="{93DE4640-471B-408C-9741-C9355D4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B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styleId="Hyperlink">
    <w:name w:val="Hyperlink"/>
    <w:rsid w:val="00EB6E90"/>
    <w:rPr>
      <w:color w:val="0000FF"/>
      <w:u w:val="single"/>
    </w:rPr>
  </w:style>
  <w:style w:type="character" w:styleId="CommentReference">
    <w:name w:val="annotation reference"/>
    <w:basedOn w:val="DefaultParagraphFont"/>
    <w:uiPriority w:val="99"/>
    <w:semiHidden/>
    <w:unhideWhenUsed/>
    <w:rsid w:val="001462E2"/>
    <w:rPr>
      <w:sz w:val="16"/>
      <w:szCs w:val="16"/>
    </w:rPr>
  </w:style>
  <w:style w:type="paragraph" w:styleId="CommentText">
    <w:name w:val="annotation text"/>
    <w:basedOn w:val="Normal"/>
    <w:link w:val="CommentTextChar"/>
    <w:uiPriority w:val="99"/>
    <w:semiHidden/>
    <w:unhideWhenUsed/>
    <w:rsid w:val="001462E2"/>
    <w:rPr>
      <w:sz w:val="20"/>
      <w:szCs w:val="20"/>
    </w:rPr>
  </w:style>
  <w:style w:type="character" w:customStyle="1" w:styleId="CommentTextChar">
    <w:name w:val="Comment Text Char"/>
    <w:basedOn w:val="DefaultParagraphFont"/>
    <w:link w:val="CommentText"/>
    <w:uiPriority w:val="99"/>
    <w:semiHidden/>
    <w:rsid w:val="001462E2"/>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462E2"/>
    <w:rPr>
      <w:b/>
      <w:bCs/>
    </w:rPr>
  </w:style>
  <w:style w:type="character" w:customStyle="1" w:styleId="CommentSubjectChar">
    <w:name w:val="Comment Subject Char"/>
    <w:basedOn w:val="CommentTextChar"/>
    <w:link w:val="CommentSubject"/>
    <w:uiPriority w:val="99"/>
    <w:semiHidden/>
    <w:rsid w:val="001462E2"/>
    <w:rPr>
      <w:rFonts w:ascii="Cambria" w:eastAsia="Cambria" w:hAnsi="Cambria"/>
      <w:b/>
      <w:bCs/>
    </w:rPr>
  </w:style>
  <w:style w:type="paragraph" w:styleId="Revision">
    <w:name w:val="Revision"/>
    <w:hidden/>
    <w:uiPriority w:val="71"/>
    <w:rsid w:val="001462E2"/>
    <w:rPr>
      <w:rFonts w:ascii="Cambria" w:eastAsia="Cambria" w:hAnsi="Cambria"/>
      <w:sz w:val="24"/>
      <w:szCs w:val="24"/>
    </w:rPr>
  </w:style>
  <w:style w:type="paragraph" w:styleId="ListParagraph">
    <w:name w:val="List Paragraph"/>
    <w:basedOn w:val="Normal"/>
    <w:uiPriority w:val="34"/>
    <w:qFormat/>
    <w:rsid w:val="00672E13"/>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2481">
      <w:bodyDiv w:val="1"/>
      <w:marLeft w:val="0"/>
      <w:marRight w:val="0"/>
      <w:marTop w:val="0"/>
      <w:marBottom w:val="0"/>
      <w:divBdr>
        <w:top w:val="none" w:sz="0" w:space="0" w:color="auto"/>
        <w:left w:val="none" w:sz="0" w:space="0" w:color="auto"/>
        <w:bottom w:val="none" w:sz="0" w:space="0" w:color="auto"/>
        <w:right w:val="none" w:sz="0" w:space="0" w:color="auto"/>
      </w:divBdr>
    </w:div>
    <w:div w:id="227888630">
      <w:bodyDiv w:val="1"/>
      <w:marLeft w:val="0"/>
      <w:marRight w:val="0"/>
      <w:marTop w:val="0"/>
      <w:marBottom w:val="0"/>
      <w:divBdr>
        <w:top w:val="none" w:sz="0" w:space="0" w:color="auto"/>
        <w:left w:val="none" w:sz="0" w:space="0" w:color="auto"/>
        <w:bottom w:val="none" w:sz="0" w:space="0" w:color="auto"/>
        <w:right w:val="none" w:sz="0" w:space="0" w:color="auto"/>
      </w:divBdr>
      <w:divsChild>
        <w:div w:id="125899330">
          <w:marLeft w:val="0"/>
          <w:marRight w:val="0"/>
          <w:marTop w:val="0"/>
          <w:marBottom w:val="0"/>
          <w:divBdr>
            <w:top w:val="none" w:sz="0" w:space="0" w:color="auto"/>
            <w:left w:val="none" w:sz="0" w:space="0" w:color="auto"/>
            <w:bottom w:val="none" w:sz="0" w:space="0" w:color="auto"/>
            <w:right w:val="none" w:sz="0" w:space="0" w:color="auto"/>
          </w:divBdr>
        </w:div>
      </w:divsChild>
    </w:div>
    <w:div w:id="917445954">
      <w:bodyDiv w:val="1"/>
      <w:marLeft w:val="0"/>
      <w:marRight w:val="0"/>
      <w:marTop w:val="0"/>
      <w:marBottom w:val="0"/>
      <w:divBdr>
        <w:top w:val="none" w:sz="0" w:space="0" w:color="auto"/>
        <w:left w:val="none" w:sz="0" w:space="0" w:color="auto"/>
        <w:bottom w:val="none" w:sz="0" w:space="0" w:color="auto"/>
        <w:right w:val="none" w:sz="0" w:space="0" w:color="auto"/>
      </w:divBdr>
    </w:div>
    <w:div w:id="14059106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aapa.org" TargetMode="External"/><Relationship Id="rId13" Type="http://schemas.openxmlformats.org/officeDocument/2006/relationships/hyperlink" Target="https://www.linkedin.com/company/american-academy-of-physician-assist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AP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a.org/" TargetMode="External"/><Relationship Id="rId5" Type="http://schemas.openxmlformats.org/officeDocument/2006/relationships/webSettings" Target="webSettings.xml"/><Relationship Id="rId15" Type="http://schemas.openxmlformats.org/officeDocument/2006/relationships/hyperlink" Target="https://twitter.com/AAPAorg" TargetMode="External"/><Relationship Id="rId10" Type="http://schemas.openxmlformats.org/officeDocument/2006/relationships/hyperlink" Target="mailto:jroberson@aap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s@aapa.org" TargetMode="External"/><Relationship Id="rId14" Type="http://schemas.openxmlformats.org/officeDocument/2006/relationships/hyperlink" Target="https://www.instagram.com/aap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77BA-1ED9-46F1-80C4-4D982F9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Mileva Sturgis</dc:creator>
  <cp:lastModifiedBy>Mariya Marinova</cp:lastModifiedBy>
  <cp:revision>3</cp:revision>
  <cp:lastPrinted>2016-03-09T16:21:00Z</cp:lastPrinted>
  <dcterms:created xsi:type="dcterms:W3CDTF">2021-06-17T19:19:00Z</dcterms:created>
  <dcterms:modified xsi:type="dcterms:W3CDTF">2021-06-28T19:23:00Z</dcterms:modified>
</cp:coreProperties>
</file>