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EF6F3" w14:textId="2CF4D231" w:rsidR="00BE2C91" w:rsidRPr="0094466C" w:rsidRDefault="00BE2C91" w:rsidP="005333D9">
      <w:pPr>
        <w:ind w:left="-270"/>
        <w:rPr>
          <w:rFonts w:eastAsia="Arial" w:cs="Arial"/>
          <w:sz w:val="22"/>
          <w:szCs w:val="22"/>
        </w:rPr>
      </w:pPr>
      <w:r w:rsidRPr="0094466C">
        <w:rPr>
          <w:rFonts w:eastAsia="Arial" w:cs="Arial"/>
          <w:sz w:val="22"/>
          <w:szCs w:val="22"/>
        </w:rPr>
        <w:t>Dear Program Director,</w:t>
      </w:r>
    </w:p>
    <w:p w14:paraId="58D496BA" w14:textId="77777777" w:rsidR="00BE2C91" w:rsidRPr="0094466C" w:rsidRDefault="00BE2C91" w:rsidP="005333D9">
      <w:pPr>
        <w:ind w:left="-270"/>
        <w:rPr>
          <w:rFonts w:eastAsia="Arial" w:cs="Arial"/>
          <w:sz w:val="22"/>
          <w:szCs w:val="22"/>
        </w:rPr>
      </w:pPr>
    </w:p>
    <w:p w14:paraId="1ABCE6C4" w14:textId="2AE9D9E9" w:rsidR="00B7556F" w:rsidRPr="0094466C" w:rsidRDefault="005333D9" w:rsidP="005333D9">
      <w:pPr>
        <w:ind w:left="-270"/>
        <w:rPr>
          <w:rFonts w:eastAsia="Arial" w:cs="Arial"/>
          <w:sz w:val="22"/>
          <w:szCs w:val="22"/>
        </w:rPr>
      </w:pPr>
      <w:r w:rsidRPr="0094466C">
        <w:rPr>
          <w:rFonts w:eastAsia="Arial" w:cs="Arial"/>
          <w:sz w:val="22"/>
          <w:szCs w:val="22"/>
        </w:rPr>
        <w:t xml:space="preserve">There are few experiences as fundamental to who I am as a leader as those which occurred when I was a young PA, fired up and determined to help put our profession on the map.  In fact, that’s when I first became a leader. I met PA leaders that amazed and inspired me, clearly changing my life. People like Bill Stanhope, Clara Vanderbilt and Carl </w:t>
      </w:r>
      <w:proofErr w:type="spellStart"/>
      <w:r w:rsidRPr="0094466C">
        <w:rPr>
          <w:rFonts w:eastAsia="Arial" w:cs="Arial"/>
          <w:sz w:val="22"/>
          <w:szCs w:val="22"/>
        </w:rPr>
        <w:t>Fasser</w:t>
      </w:r>
      <w:proofErr w:type="spellEnd"/>
      <w:r w:rsidRPr="0094466C">
        <w:rPr>
          <w:rFonts w:eastAsia="Arial" w:cs="Arial"/>
          <w:sz w:val="22"/>
          <w:szCs w:val="22"/>
        </w:rPr>
        <w:t>. I attended the 1975 PA Conference in St. Louis as a senior student because my class collected money to send both me and our class President to represent us. Forwarding many decades, healthcare and our profession have changed exp</w:t>
      </w:r>
      <w:bookmarkStart w:id="0" w:name="_GoBack"/>
      <w:bookmarkEnd w:id="0"/>
      <w:r w:rsidRPr="0094466C">
        <w:rPr>
          <w:rFonts w:eastAsia="Arial" w:cs="Arial"/>
          <w:sz w:val="22"/>
          <w:szCs w:val="22"/>
        </w:rPr>
        <w:t>onentially since I was a PA student, but the important role students play in advancing our profession and quality patient care has not. I believe – and I know you do too – that we have an obligation to ensure our students have the resources they need, both in and out of the classroom, to thrive as healthcare leaders.  AAPA’s annual conference offers a unique opportunity for the future leaders of our great profession to learn, collaborate and be inspired.</w:t>
      </w:r>
    </w:p>
    <w:p w14:paraId="1CAE07F1" w14:textId="77777777" w:rsidR="005333D9" w:rsidRPr="0094466C" w:rsidRDefault="005333D9" w:rsidP="005333D9">
      <w:pPr>
        <w:ind w:left="-270"/>
        <w:rPr>
          <w:rFonts w:eastAsia="Arial" w:cs="Arial"/>
          <w:sz w:val="22"/>
          <w:szCs w:val="22"/>
        </w:rPr>
      </w:pPr>
    </w:p>
    <w:p w14:paraId="6669BAF9" w14:textId="2F4C8B4B" w:rsidR="00BE2C91" w:rsidRPr="0094466C" w:rsidRDefault="00BE2C91" w:rsidP="005333D9">
      <w:pPr>
        <w:ind w:left="-270"/>
        <w:rPr>
          <w:rFonts w:eastAsia="Arial" w:cs="Arial"/>
          <w:sz w:val="22"/>
          <w:szCs w:val="22"/>
        </w:rPr>
      </w:pPr>
      <w:r w:rsidRPr="0094466C">
        <w:rPr>
          <w:rFonts w:eastAsia="Arial" w:cs="Arial"/>
          <w:sz w:val="22"/>
          <w:szCs w:val="22"/>
        </w:rPr>
        <w:t>AAPA 20</w:t>
      </w:r>
      <w:r w:rsidR="00494591" w:rsidRPr="0094466C">
        <w:rPr>
          <w:rFonts w:eastAsia="Arial" w:cs="Arial"/>
          <w:sz w:val="22"/>
          <w:szCs w:val="22"/>
        </w:rPr>
        <w:t>20</w:t>
      </w:r>
      <w:r w:rsidRPr="0094466C">
        <w:rPr>
          <w:rFonts w:eastAsia="Arial" w:cs="Arial"/>
          <w:sz w:val="22"/>
          <w:szCs w:val="22"/>
        </w:rPr>
        <w:t xml:space="preserve"> will be held May 1</w:t>
      </w:r>
      <w:r w:rsidR="00494591" w:rsidRPr="0094466C">
        <w:rPr>
          <w:rFonts w:eastAsia="Arial" w:cs="Arial"/>
          <w:sz w:val="22"/>
          <w:szCs w:val="22"/>
        </w:rPr>
        <w:t>6</w:t>
      </w:r>
      <w:r w:rsidRPr="0094466C">
        <w:rPr>
          <w:rFonts w:eastAsia="Arial" w:cs="Arial"/>
          <w:sz w:val="22"/>
          <w:szCs w:val="22"/>
        </w:rPr>
        <w:t xml:space="preserve"> -2</w:t>
      </w:r>
      <w:r w:rsidR="00494591" w:rsidRPr="0094466C">
        <w:rPr>
          <w:rFonts w:eastAsia="Arial" w:cs="Arial"/>
          <w:sz w:val="22"/>
          <w:szCs w:val="22"/>
        </w:rPr>
        <w:t>0</w:t>
      </w:r>
      <w:r w:rsidRPr="0094466C">
        <w:rPr>
          <w:rFonts w:eastAsia="Arial" w:cs="Arial"/>
          <w:sz w:val="22"/>
          <w:szCs w:val="22"/>
        </w:rPr>
        <w:t xml:space="preserve">, in </w:t>
      </w:r>
      <w:r w:rsidR="00494591" w:rsidRPr="0094466C">
        <w:rPr>
          <w:rFonts w:eastAsia="Arial" w:cs="Arial"/>
          <w:sz w:val="22"/>
          <w:szCs w:val="22"/>
        </w:rPr>
        <w:t>Nashville, TN</w:t>
      </w:r>
      <w:r w:rsidRPr="0094466C">
        <w:rPr>
          <w:rFonts w:eastAsia="Arial" w:cs="Arial"/>
          <w:sz w:val="22"/>
          <w:szCs w:val="22"/>
        </w:rPr>
        <w:t xml:space="preserve">. With a network of more than </w:t>
      </w:r>
      <w:r w:rsidR="00494591" w:rsidRPr="0094466C">
        <w:rPr>
          <w:rFonts w:eastAsia="Arial" w:cs="Arial"/>
          <w:sz w:val="22"/>
          <w:szCs w:val="22"/>
        </w:rPr>
        <w:t>7,000</w:t>
      </w:r>
      <w:r w:rsidRPr="0094466C">
        <w:rPr>
          <w:rFonts w:eastAsia="Arial" w:cs="Arial"/>
          <w:sz w:val="22"/>
          <w:szCs w:val="22"/>
        </w:rPr>
        <w:t xml:space="preserve"> attendees, a wide variety of medical education, policy discussions and hands-on learning opportunities designed to engage students, AAPA 20</w:t>
      </w:r>
      <w:r w:rsidR="00494591" w:rsidRPr="0094466C">
        <w:rPr>
          <w:rFonts w:eastAsia="Arial" w:cs="Arial"/>
          <w:sz w:val="22"/>
          <w:szCs w:val="22"/>
        </w:rPr>
        <w:t>20</w:t>
      </w:r>
      <w:r w:rsidRPr="0094466C">
        <w:rPr>
          <w:rFonts w:eastAsia="Arial" w:cs="Arial"/>
          <w:sz w:val="22"/>
          <w:szCs w:val="22"/>
        </w:rPr>
        <w:t xml:space="preserve"> delivers the content, experiences and opportunities that support your students’ success</w:t>
      </w:r>
      <w:r w:rsidR="001B6D83" w:rsidRPr="0094466C">
        <w:rPr>
          <w:rFonts w:eastAsia="Arial" w:cs="Arial"/>
          <w:sz w:val="22"/>
          <w:szCs w:val="22"/>
        </w:rPr>
        <w:t>.</w:t>
      </w:r>
    </w:p>
    <w:p w14:paraId="0136C2E5" w14:textId="77777777" w:rsidR="00BE2C91" w:rsidRPr="0094466C" w:rsidRDefault="00BE2C91" w:rsidP="005333D9">
      <w:pPr>
        <w:ind w:left="-270"/>
        <w:rPr>
          <w:rFonts w:eastAsia="Arial" w:cs="Arial"/>
          <w:sz w:val="22"/>
          <w:szCs w:val="22"/>
        </w:rPr>
      </w:pPr>
    </w:p>
    <w:p w14:paraId="2CDF75E7" w14:textId="77777777" w:rsidR="00BE2C91" w:rsidRPr="0094466C" w:rsidRDefault="00BE2C91" w:rsidP="005333D9">
      <w:pPr>
        <w:ind w:left="-270"/>
        <w:rPr>
          <w:rFonts w:eastAsia="Arial" w:cs="Arial"/>
          <w:sz w:val="22"/>
          <w:szCs w:val="22"/>
        </w:rPr>
      </w:pPr>
      <w:r w:rsidRPr="0094466C">
        <w:rPr>
          <w:rFonts w:eastAsia="Arial" w:cs="Arial"/>
          <w:sz w:val="22"/>
          <w:szCs w:val="22"/>
        </w:rPr>
        <w:t>While AAPA’s National Medical Challenge Bowl is a hallmark of the student experience, the conference offers much more. Students will:</w:t>
      </w:r>
    </w:p>
    <w:p w14:paraId="13BAE6EE" w14:textId="77777777" w:rsidR="00BE2C91" w:rsidRPr="0094466C" w:rsidRDefault="00BE2C91" w:rsidP="005333D9">
      <w:pPr>
        <w:pStyle w:val="ListParagraph"/>
        <w:widowControl w:val="0"/>
        <w:numPr>
          <w:ilvl w:val="0"/>
          <w:numId w:val="10"/>
        </w:numPr>
        <w:ind w:left="360"/>
        <w:contextualSpacing w:val="0"/>
        <w:rPr>
          <w:rFonts w:eastAsia="Arial" w:cs="Arial"/>
          <w:sz w:val="22"/>
          <w:szCs w:val="22"/>
        </w:rPr>
      </w:pPr>
      <w:r w:rsidRPr="0094466C">
        <w:rPr>
          <w:rFonts w:eastAsia="Arial" w:cs="Arial"/>
          <w:sz w:val="22"/>
          <w:szCs w:val="22"/>
        </w:rPr>
        <w:t>Have access to hundreds of educational sessions, featuring the latest innovations in medicine from thought-leaders in the medical field;</w:t>
      </w:r>
    </w:p>
    <w:p w14:paraId="3C49E15E" w14:textId="77777777" w:rsidR="00BE2C91" w:rsidRPr="0094466C" w:rsidRDefault="00BE2C91" w:rsidP="005333D9">
      <w:pPr>
        <w:pStyle w:val="ListParagraph"/>
        <w:widowControl w:val="0"/>
        <w:numPr>
          <w:ilvl w:val="0"/>
          <w:numId w:val="10"/>
        </w:numPr>
        <w:ind w:left="360"/>
        <w:contextualSpacing w:val="0"/>
        <w:rPr>
          <w:rFonts w:eastAsia="Arial" w:cs="Arial"/>
          <w:sz w:val="22"/>
          <w:szCs w:val="22"/>
        </w:rPr>
      </w:pPr>
      <w:r w:rsidRPr="0094466C">
        <w:rPr>
          <w:rFonts w:eastAsia="Arial" w:cs="Arial"/>
          <w:sz w:val="22"/>
          <w:szCs w:val="22"/>
        </w:rPr>
        <w:t>Establish valuable employer connections at the AAPA Career Fair;</w:t>
      </w:r>
    </w:p>
    <w:p w14:paraId="79579558" w14:textId="77777777" w:rsidR="00BE2C91" w:rsidRPr="0094466C" w:rsidRDefault="00BE2C91" w:rsidP="005333D9">
      <w:pPr>
        <w:pStyle w:val="ListParagraph"/>
        <w:widowControl w:val="0"/>
        <w:numPr>
          <w:ilvl w:val="0"/>
          <w:numId w:val="10"/>
        </w:numPr>
        <w:ind w:left="360"/>
        <w:contextualSpacing w:val="0"/>
        <w:rPr>
          <w:rFonts w:eastAsia="Arial" w:cs="Arial"/>
          <w:sz w:val="22"/>
          <w:szCs w:val="22"/>
        </w:rPr>
      </w:pPr>
      <w:r w:rsidRPr="0094466C">
        <w:rPr>
          <w:rFonts w:eastAsia="Arial" w:cs="Arial"/>
          <w:sz w:val="22"/>
          <w:szCs w:val="22"/>
        </w:rPr>
        <w:t xml:space="preserve">Present their research projects and view those of their peers at the </w:t>
      </w:r>
      <w:proofErr w:type="spellStart"/>
      <w:r w:rsidRPr="0094466C">
        <w:rPr>
          <w:rFonts w:eastAsia="Arial" w:cs="Arial"/>
          <w:sz w:val="22"/>
          <w:szCs w:val="22"/>
        </w:rPr>
        <w:t>ePoster</w:t>
      </w:r>
      <w:proofErr w:type="spellEnd"/>
      <w:r w:rsidRPr="0094466C">
        <w:rPr>
          <w:rFonts w:eastAsia="Arial" w:cs="Arial"/>
          <w:sz w:val="22"/>
          <w:szCs w:val="22"/>
        </w:rPr>
        <w:t xml:space="preserve"> Session;</w:t>
      </w:r>
    </w:p>
    <w:p w14:paraId="30095059" w14:textId="77777777" w:rsidR="00BE2C91" w:rsidRPr="0094466C" w:rsidRDefault="00BE2C91" w:rsidP="005333D9">
      <w:pPr>
        <w:pStyle w:val="ListParagraph"/>
        <w:widowControl w:val="0"/>
        <w:numPr>
          <w:ilvl w:val="0"/>
          <w:numId w:val="10"/>
        </w:numPr>
        <w:ind w:left="360"/>
        <w:contextualSpacing w:val="0"/>
        <w:rPr>
          <w:rFonts w:eastAsia="Arial" w:cs="Arial"/>
          <w:sz w:val="22"/>
          <w:szCs w:val="22"/>
        </w:rPr>
      </w:pPr>
      <w:r w:rsidRPr="0094466C">
        <w:rPr>
          <w:rFonts w:eastAsia="Arial" w:cs="Arial"/>
          <w:sz w:val="22"/>
          <w:szCs w:val="22"/>
        </w:rPr>
        <w:t>Connect with practicing PAs, clinical preceptors and mentors;</w:t>
      </w:r>
    </w:p>
    <w:p w14:paraId="705C3814" w14:textId="77777777" w:rsidR="00BE2C91" w:rsidRPr="0094466C" w:rsidRDefault="00BE2C91" w:rsidP="005333D9">
      <w:pPr>
        <w:pStyle w:val="ListParagraph"/>
        <w:widowControl w:val="0"/>
        <w:numPr>
          <w:ilvl w:val="0"/>
          <w:numId w:val="10"/>
        </w:numPr>
        <w:ind w:left="360"/>
        <w:contextualSpacing w:val="0"/>
        <w:rPr>
          <w:rFonts w:eastAsia="Arial" w:cs="Arial"/>
          <w:sz w:val="22"/>
          <w:szCs w:val="22"/>
        </w:rPr>
      </w:pPr>
      <w:r w:rsidRPr="0094466C">
        <w:rPr>
          <w:rFonts w:eastAsia="Arial" w:cs="Arial"/>
          <w:sz w:val="22"/>
          <w:szCs w:val="22"/>
        </w:rPr>
        <w:t>Participate in the student Assembly of Representatives (AOR), providing an opportunity to better understand the active role student leaders play in AAPA;</w:t>
      </w:r>
    </w:p>
    <w:p w14:paraId="1CE037A0" w14:textId="77777777" w:rsidR="00BE2C91" w:rsidRPr="0094466C" w:rsidRDefault="00BE2C91" w:rsidP="005333D9">
      <w:pPr>
        <w:pStyle w:val="ListParagraph"/>
        <w:widowControl w:val="0"/>
        <w:numPr>
          <w:ilvl w:val="0"/>
          <w:numId w:val="10"/>
        </w:numPr>
        <w:ind w:left="360"/>
        <w:contextualSpacing w:val="0"/>
        <w:rPr>
          <w:rFonts w:eastAsia="Arial" w:cs="Arial"/>
          <w:sz w:val="22"/>
          <w:szCs w:val="22"/>
        </w:rPr>
      </w:pPr>
      <w:r w:rsidRPr="0094466C">
        <w:rPr>
          <w:rFonts w:eastAsia="Arial" w:cs="Arial"/>
          <w:sz w:val="22"/>
          <w:szCs w:val="22"/>
        </w:rPr>
        <w:t>Attend the House of Delegates (HOD) to learn how the policy impacting PA practice is determined.</w:t>
      </w:r>
    </w:p>
    <w:p w14:paraId="60C2BF61" w14:textId="77777777" w:rsidR="00BE2C91" w:rsidRPr="0094466C" w:rsidRDefault="00BE2C91" w:rsidP="005333D9">
      <w:pPr>
        <w:ind w:left="-270"/>
        <w:rPr>
          <w:sz w:val="22"/>
          <w:szCs w:val="22"/>
        </w:rPr>
      </w:pPr>
    </w:p>
    <w:p w14:paraId="45A85E8D" w14:textId="302E8BBF" w:rsidR="00BE2C91" w:rsidRPr="0094466C" w:rsidRDefault="00BE2C91" w:rsidP="005333D9">
      <w:pPr>
        <w:ind w:left="-270"/>
        <w:rPr>
          <w:sz w:val="22"/>
          <w:szCs w:val="22"/>
        </w:rPr>
      </w:pPr>
      <w:r w:rsidRPr="0094466C">
        <w:rPr>
          <w:sz w:val="22"/>
          <w:szCs w:val="22"/>
        </w:rPr>
        <w:t>While I understand that every program has varying resources to help support travel and participation, there are three things that you can do to help your students.</w:t>
      </w:r>
    </w:p>
    <w:p w14:paraId="6740143F" w14:textId="14D1AE04" w:rsidR="00BE2C91" w:rsidRPr="0094466C" w:rsidRDefault="00BE2C91" w:rsidP="005333D9">
      <w:pPr>
        <w:pStyle w:val="ListParagraph"/>
        <w:widowControl w:val="0"/>
        <w:numPr>
          <w:ilvl w:val="0"/>
          <w:numId w:val="11"/>
        </w:numPr>
        <w:ind w:left="360"/>
        <w:contextualSpacing w:val="0"/>
        <w:rPr>
          <w:sz w:val="22"/>
          <w:szCs w:val="22"/>
        </w:rPr>
      </w:pPr>
      <w:r w:rsidRPr="0094466C">
        <w:rPr>
          <w:sz w:val="22"/>
          <w:szCs w:val="22"/>
        </w:rPr>
        <w:t>Share the dates of AAPA 20</w:t>
      </w:r>
      <w:r w:rsidR="00494591" w:rsidRPr="0094466C">
        <w:rPr>
          <w:sz w:val="22"/>
          <w:szCs w:val="22"/>
        </w:rPr>
        <w:t>20</w:t>
      </w:r>
      <w:r w:rsidRPr="0094466C">
        <w:rPr>
          <w:sz w:val="22"/>
          <w:szCs w:val="22"/>
        </w:rPr>
        <w:t xml:space="preserve"> with your students now and encourage them to register to attend. </w:t>
      </w:r>
    </w:p>
    <w:p w14:paraId="2055AA9A" w14:textId="77777777" w:rsidR="00BE2C91" w:rsidRPr="0094466C" w:rsidRDefault="00BE2C91" w:rsidP="005333D9">
      <w:pPr>
        <w:pStyle w:val="ListParagraph"/>
        <w:widowControl w:val="0"/>
        <w:numPr>
          <w:ilvl w:val="0"/>
          <w:numId w:val="11"/>
        </w:numPr>
        <w:ind w:left="360"/>
        <w:contextualSpacing w:val="0"/>
        <w:rPr>
          <w:sz w:val="22"/>
          <w:szCs w:val="22"/>
        </w:rPr>
      </w:pPr>
      <w:r w:rsidRPr="0094466C">
        <w:rPr>
          <w:sz w:val="22"/>
          <w:szCs w:val="22"/>
        </w:rPr>
        <w:t>Consider the conference dates when planning your Spring academic calendar.</w:t>
      </w:r>
    </w:p>
    <w:p w14:paraId="117E9723" w14:textId="77777777" w:rsidR="00BE2C91" w:rsidRPr="0094466C" w:rsidRDefault="00BE2C91" w:rsidP="005333D9">
      <w:pPr>
        <w:pStyle w:val="ListParagraph"/>
        <w:widowControl w:val="0"/>
        <w:numPr>
          <w:ilvl w:val="0"/>
          <w:numId w:val="11"/>
        </w:numPr>
        <w:ind w:left="360"/>
        <w:contextualSpacing w:val="0"/>
        <w:rPr>
          <w:sz w:val="22"/>
          <w:szCs w:val="22"/>
        </w:rPr>
      </w:pPr>
      <w:r w:rsidRPr="0094466C">
        <w:rPr>
          <w:sz w:val="22"/>
          <w:szCs w:val="22"/>
        </w:rPr>
        <w:t xml:space="preserve">Provide financial aid to AAPA student members in your program and/or encourage fundraising activities. </w:t>
      </w:r>
    </w:p>
    <w:p w14:paraId="100DF9F4" w14:textId="77777777" w:rsidR="00BE2C91" w:rsidRPr="0094466C" w:rsidRDefault="00BE2C91" w:rsidP="005333D9">
      <w:pPr>
        <w:ind w:left="-270"/>
        <w:rPr>
          <w:rFonts w:eastAsia="Arial" w:cs="Arial"/>
          <w:sz w:val="22"/>
          <w:szCs w:val="22"/>
        </w:rPr>
      </w:pPr>
    </w:p>
    <w:p w14:paraId="033AB466" w14:textId="2280D2BB" w:rsidR="00BE2C91" w:rsidRPr="0094466C" w:rsidRDefault="00BE2C91" w:rsidP="005333D9">
      <w:pPr>
        <w:ind w:left="-270"/>
        <w:rPr>
          <w:rFonts w:eastAsia="Arial" w:cs="Arial"/>
          <w:sz w:val="22"/>
          <w:szCs w:val="22"/>
        </w:rPr>
      </w:pPr>
      <w:r w:rsidRPr="0094466C">
        <w:rPr>
          <w:rFonts w:eastAsia="Arial" w:cs="Arial"/>
          <w:sz w:val="22"/>
          <w:szCs w:val="22"/>
        </w:rPr>
        <w:t>You can find more information about AAPA 20</w:t>
      </w:r>
      <w:r w:rsidR="00494591" w:rsidRPr="0094466C">
        <w:rPr>
          <w:rFonts w:eastAsia="Arial" w:cs="Arial"/>
          <w:sz w:val="22"/>
          <w:szCs w:val="22"/>
        </w:rPr>
        <w:t>20</w:t>
      </w:r>
      <w:r w:rsidRPr="0094466C">
        <w:rPr>
          <w:rFonts w:eastAsia="Arial" w:cs="Arial"/>
          <w:sz w:val="22"/>
          <w:szCs w:val="22"/>
        </w:rPr>
        <w:t xml:space="preserve"> at </w:t>
      </w:r>
      <w:hyperlink r:id="rId8" w:history="1">
        <w:r w:rsidRPr="0094466C">
          <w:rPr>
            <w:rStyle w:val="Hyperlink"/>
            <w:rFonts w:eastAsia="Arial" w:cs="Arial"/>
            <w:sz w:val="22"/>
            <w:szCs w:val="22"/>
          </w:rPr>
          <w:t>www.aapaconference.org</w:t>
        </w:r>
      </w:hyperlink>
      <w:r w:rsidRPr="0094466C">
        <w:rPr>
          <w:rFonts w:eastAsia="Arial" w:cs="Arial"/>
          <w:sz w:val="22"/>
          <w:szCs w:val="22"/>
        </w:rPr>
        <w:t xml:space="preserve">. The AAPA Student and PA Program membership team is available to answer any questions at PAPrograms@aapa.org. </w:t>
      </w:r>
    </w:p>
    <w:p w14:paraId="7E276DB7" w14:textId="77777777" w:rsidR="00BE2C91" w:rsidRPr="0094466C" w:rsidRDefault="00BE2C91" w:rsidP="005333D9">
      <w:pPr>
        <w:ind w:left="-270"/>
        <w:rPr>
          <w:rFonts w:eastAsia="Arial" w:cs="Arial"/>
          <w:sz w:val="22"/>
          <w:szCs w:val="22"/>
        </w:rPr>
      </w:pPr>
    </w:p>
    <w:p w14:paraId="49A8FC52" w14:textId="2724BB26" w:rsidR="00BE2C91" w:rsidRPr="0094466C" w:rsidRDefault="00BE2C91" w:rsidP="005333D9">
      <w:pPr>
        <w:ind w:left="-270"/>
        <w:rPr>
          <w:rFonts w:eastAsia="Arial" w:cs="Arial"/>
          <w:sz w:val="22"/>
          <w:szCs w:val="22"/>
        </w:rPr>
      </w:pPr>
      <w:r w:rsidRPr="0094466C">
        <w:rPr>
          <w:rFonts w:eastAsia="Arial" w:cs="Arial"/>
          <w:sz w:val="22"/>
          <w:szCs w:val="22"/>
        </w:rPr>
        <w:t>We appreciate the guidance and support you provide to PAs-in-training and look forward to seeing you and your students at AAPA 20</w:t>
      </w:r>
      <w:r w:rsidR="00494591" w:rsidRPr="0094466C">
        <w:rPr>
          <w:rFonts w:eastAsia="Arial" w:cs="Arial"/>
          <w:sz w:val="22"/>
          <w:szCs w:val="22"/>
        </w:rPr>
        <w:t>20</w:t>
      </w:r>
      <w:r w:rsidRPr="0094466C">
        <w:rPr>
          <w:rFonts w:eastAsia="Arial" w:cs="Arial"/>
          <w:sz w:val="22"/>
          <w:szCs w:val="22"/>
        </w:rPr>
        <w:t>.</w:t>
      </w:r>
      <w:r w:rsidR="005333D9" w:rsidRPr="0094466C">
        <w:rPr>
          <w:sz w:val="22"/>
          <w:szCs w:val="22"/>
        </w:rPr>
        <w:t xml:space="preserve"> </w:t>
      </w:r>
      <w:r w:rsidR="005333D9" w:rsidRPr="0094466C">
        <w:rPr>
          <w:rFonts w:eastAsia="Arial" w:cs="Arial"/>
          <w:sz w:val="22"/>
          <w:szCs w:val="22"/>
        </w:rPr>
        <w:t>I promise the conference will inspire and they will walk away with what they have learned.</w:t>
      </w:r>
    </w:p>
    <w:p w14:paraId="72E4A37D" w14:textId="77777777" w:rsidR="00BE2C91" w:rsidRPr="0094466C" w:rsidRDefault="00BE2C91" w:rsidP="005333D9">
      <w:pPr>
        <w:ind w:left="-270"/>
        <w:rPr>
          <w:rFonts w:eastAsia="Arial" w:cs="Arial"/>
          <w:sz w:val="22"/>
          <w:szCs w:val="22"/>
        </w:rPr>
      </w:pPr>
    </w:p>
    <w:p w14:paraId="4860DA1C" w14:textId="77777777" w:rsidR="00BE2C91" w:rsidRPr="0094466C" w:rsidRDefault="00BE2C91" w:rsidP="005333D9">
      <w:pPr>
        <w:ind w:left="-270"/>
        <w:rPr>
          <w:rFonts w:eastAsia="Arial" w:cs="Arial"/>
          <w:sz w:val="22"/>
          <w:szCs w:val="22"/>
        </w:rPr>
      </w:pPr>
      <w:r w:rsidRPr="0094466C">
        <w:rPr>
          <w:rFonts w:eastAsia="Arial" w:cs="Arial"/>
          <w:sz w:val="22"/>
          <w:szCs w:val="22"/>
        </w:rPr>
        <w:t>Sincerely,</w:t>
      </w:r>
    </w:p>
    <w:p w14:paraId="469C4CFF" w14:textId="1FB97F82" w:rsidR="00BE2C91" w:rsidRPr="0094466C" w:rsidRDefault="00BE2C91" w:rsidP="005333D9">
      <w:pPr>
        <w:ind w:left="-270"/>
        <w:rPr>
          <w:rFonts w:eastAsia="Arial" w:cs="Arial"/>
          <w:sz w:val="22"/>
          <w:szCs w:val="22"/>
        </w:rPr>
      </w:pPr>
    </w:p>
    <w:p w14:paraId="7542B0E5" w14:textId="22957117" w:rsidR="00BE2C91" w:rsidRPr="0094466C" w:rsidRDefault="0094466C" w:rsidP="005333D9">
      <w:pPr>
        <w:ind w:left="-270"/>
        <w:rPr>
          <w:rFonts w:eastAsia="Arial" w:cs="Arial"/>
          <w:sz w:val="22"/>
          <w:szCs w:val="22"/>
        </w:rPr>
      </w:pPr>
      <w:r w:rsidRPr="0094466C">
        <w:rPr>
          <w:noProof/>
          <w:sz w:val="22"/>
          <w:szCs w:val="22"/>
        </w:rPr>
        <w:drawing>
          <wp:inline distT="0" distB="0" distL="0" distR="0" wp14:anchorId="7821E9B3" wp14:editId="0FF4191E">
            <wp:extent cx="830793" cy="259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56" cy="26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92E5D" w14:textId="77777777" w:rsidR="00BE2C91" w:rsidRPr="0094466C" w:rsidRDefault="00BE2C91" w:rsidP="005333D9">
      <w:pPr>
        <w:ind w:left="-270"/>
        <w:rPr>
          <w:rFonts w:eastAsia="Arial" w:cs="Arial"/>
          <w:sz w:val="22"/>
          <w:szCs w:val="22"/>
        </w:rPr>
      </w:pPr>
    </w:p>
    <w:p w14:paraId="1BC4724A" w14:textId="491D29A3" w:rsidR="00BE2C91" w:rsidRPr="0094466C" w:rsidRDefault="00A51A45" w:rsidP="005333D9">
      <w:pPr>
        <w:ind w:left="-270"/>
        <w:rPr>
          <w:rFonts w:eastAsia="Arial" w:cs="Arial"/>
          <w:sz w:val="22"/>
          <w:szCs w:val="22"/>
        </w:rPr>
      </w:pPr>
      <w:r w:rsidRPr="0094466C">
        <w:rPr>
          <w:rFonts w:eastAsia="Arial" w:cs="Arial"/>
          <w:sz w:val="22"/>
          <w:szCs w:val="22"/>
        </w:rPr>
        <w:t>David E. Mittman</w:t>
      </w:r>
      <w:r w:rsidR="00BE2C91" w:rsidRPr="0094466C">
        <w:rPr>
          <w:rFonts w:eastAsia="Arial" w:cs="Arial"/>
          <w:sz w:val="22"/>
          <w:szCs w:val="22"/>
        </w:rPr>
        <w:t>, P</w:t>
      </w:r>
      <w:r w:rsidRPr="0094466C">
        <w:rPr>
          <w:rFonts w:eastAsia="Arial" w:cs="Arial"/>
          <w:sz w:val="22"/>
          <w:szCs w:val="22"/>
        </w:rPr>
        <w:t>A</w:t>
      </w:r>
      <w:r w:rsidR="00BE2C91" w:rsidRPr="0094466C">
        <w:rPr>
          <w:rFonts w:eastAsia="Arial" w:cs="Arial"/>
          <w:sz w:val="22"/>
          <w:szCs w:val="22"/>
        </w:rPr>
        <w:t>, DFAAPA</w:t>
      </w:r>
    </w:p>
    <w:p w14:paraId="18AC712E" w14:textId="721642B4" w:rsidR="00EB72B2" w:rsidRPr="0094466C" w:rsidRDefault="00BE2C91" w:rsidP="005333D9">
      <w:pPr>
        <w:ind w:left="-270"/>
        <w:rPr>
          <w:sz w:val="22"/>
          <w:szCs w:val="22"/>
        </w:rPr>
      </w:pPr>
      <w:r w:rsidRPr="0094466C">
        <w:rPr>
          <w:rFonts w:eastAsia="Arial" w:cs="Arial"/>
          <w:sz w:val="22"/>
          <w:szCs w:val="22"/>
        </w:rPr>
        <w:t>AAPA President and Chair of the Board</w:t>
      </w:r>
    </w:p>
    <w:sectPr w:rsidR="00EB72B2" w:rsidRPr="0094466C" w:rsidSect="005333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60" w:right="720" w:bottom="63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79E70" w14:textId="77777777" w:rsidR="00CA2CD3" w:rsidRDefault="00CA2CD3" w:rsidP="00A14409">
      <w:r>
        <w:separator/>
      </w:r>
    </w:p>
  </w:endnote>
  <w:endnote w:type="continuationSeparator" w:id="0">
    <w:p w14:paraId="29D42E1C" w14:textId="77777777" w:rsidR="00CA2CD3" w:rsidRDefault="00CA2CD3" w:rsidP="00A1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79D26" w14:textId="77777777" w:rsidR="00A14409" w:rsidRDefault="00A14409" w:rsidP="00A14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84AE6B" w14:textId="77777777" w:rsidR="00A14409" w:rsidRDefault="00A14409" w:rsidP="00A144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63A78" w14:textId="5B1302F2" w:rsidR="00A14409" w:rsidRDefault="00D81A13" w:rsidP="00A14409">
    <w:pPr>
      <w:pStyle w:val="Footer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6FE53B" wp14:editId="17D62CF1">
              <wp:simplePos x="0" y="0"/>
              <wp:positionH relativeFrom="column">
                <wp:posOffset>6508750</wp:posOffset>
              </wp:positionH>
              <wp:positionV relativeFrom="paragraph">
                <wp:posOffset>146685</wp:posOffset>
              </wp:positionV>
              <wp:extent cx="471170" cy="40767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36F44" w14:textId="0D255BCC" w:rsidR="00E81996" w:rsidRPr="00EB72B2" w:rsidRDefault="00E81996" w:rsidP="00EB72B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B72B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72B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EB72B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32072" w:rsidRPr="00EB72B2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EB72B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FE5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12.5pt;margin-top:11.55pt;width:37.1pt;height:3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" filled="f" stroked="f">
              <v:textbox>
                <w:txbxContent>
                  <w:p w14:paraId="00836F44" w14:textId="0D255BCC" w:rsidR="00E81996" w:rsidRPr="00EB72B2" w:rsidRDefault="00E81996" w:rsidP="00EB72B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EB72B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EB72B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instrText xml:space="preserve"> PAGE </w:instrText>
                    </w:r>
                    <w:r w:rsidRPr="00EB72B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332072" w:rsidRPr="00EB72B2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EB72B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718EFA5" wp14:editId="10E763C0">
          <wp:simplePos x="0" y="0"/>
          <wp:positionH relativeFrom="column">
            <wp:posOffset>-228600</wp:posOffset>
          </wp:positionH>
          <wp:positionV relativeFrom="paragraph">
            <wp:posOffset>91440</wp:posOffset>
          </wp:positionV>
          <wp:extent cx="7060565" cy="234315"/>
          <wp:effectExtent l="0" t="0" r="63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gray:Desktop:work:06-12-17:AC 18.008 AAPA 2018 Marketing:letterhead:AC 18.008 AAPA 2018 Marketing-letterhead-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60565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5D056" wp14:editId="0364D1EA">
              <wp:simplePos x="0" y="0"/>
              <wp:positionH relativeFrom="column">
                <wp:posOffset>-228600</wp:posOffset>
              </wp:positionH>
              <wp:positionV relativeFrom="paragraph">
                <wp:posOffset>127000</wp:posOffset>
              </wp:positionV>
              <wp:extent cx="3708400" cy="2349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840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AA61A1" w14:textId="1CC10A1E" w:rsidR="00E81996" w:rsidRPr="00DF70A7" w:rsidRDefault="00DF70A7" w:rsidP="00E81996">
                          <w:pPr>
                            <w:ind w:left="-144"/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</w:pPr>
                          <w:proofErr w:type="gramStart"/>
                          <w:r w:rsidRPr="00DF70A7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>Nashville</w:t>
                          </w:r>
                          <w:r w:rsidR="00EB72B2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DF70A7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>•</w:t>
                          </w:r>
                          <w:proofErr w:type="gramEnd"/>
                          <w:r w:rsidR="00EB72B2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F70A7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 xml:space="preserve"> May 16–20</w:t>
                          </w:r>
                          <w:r w:rsidR="00EB72B2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DF70A7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>•</w:t>
                          </w:r>
                          <w:r w:rsidR="00EB72B2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DF70A7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>aapa.org/conference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A5D056" id="Text Box 2" o:spid="_x0000_s1027" type="#_x0000_t202" style="position:absolute;left:0;text-align:left;margin-left:-18pt;margin-top:10pt;width:292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" filled="f" stroked="f">
              <v:textbox>
                <w:txbxContent>
                  <w:p w14:paraId="6AAA61A1" w14:textId="1CC10A1E" w:rsidR="00E81996" w:rsidRPr="00DF70A7" w:rsidRDefault="00DF70A7" w:rsidP="00E81996">
                    <w:pPr>
                      <w:ind w:left="-144"/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</w:pPr>
                    <w:proofErr w:type="gramStart"/>
                    <w:r w:rsidRPr="00DF70A7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>Nashville</w:t>
                    </w:r>
                    <w:r w:rsidR="00EB72B2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 xml:space="preserve">  </w:t>
                    </w:r>
                    <w:r w:rsidRPr="00DF70A7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>•</w:t>
                    </w:r>
                    <w:proofErr w:type="gramEnd"/>
                    <w:r w:rsidR="00EB72B2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 xml:space="preserve"> </w:t>
                    </w:r>
                    <w:r w:rsidRPr="00DF70A7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 xml:space="preserve"> May 16–20</w:t>
                    </w:r>
                    <w:r w:rsidR="00EB72B2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 xml:space="preserve">  </w:t>
                    </w:r>
                    <w:r w:rsidRPr="00DF70A7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>•</w:t>
                    </w:r>
                    <w:r w:rsidR="00EB72B2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 xml:space="preserve">  </w:t>
                    </w:r>
                    <w:r w:rsidRPr="00DF70A7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>aapa.org/conference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62677" w14:textId="77777777" w:rsidR="00D81A13" w:rsidRDefault="00D81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86EF1" w14:textId="77777777" w:rsidR="00CA2CD3" w:rsidRDefault="00CA2CD3" w:rsidP="00A14409">
      <w:r>
        <w:separator/>
      </w:r>
    </w:p>
  </w:footnote>
  <w:footnote w:type="continuationSeparator" w:id="0">
    <w:p w14:paraId="4DB6FCC8" w14:textId="77777777" w:rsidR="00CA2CD3" w:rsidRDefault="00CA2CD3" w:rsidP="00A1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3EA88" w14:textId="77777777" w:rsidR="00A14409" w:rsidRDefault="0094466C">
    <w:pPr>
      <w:pStyle w:val="Header"/>
    </w:pPr>
    <w:sdt>
      <w:sdtPr>
        <w:id w:val="829553449"/>
        <w:placeholder>
          <w:docPart w:val="996B681B3478E945939BFFEFD9A77FD2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center" w:leader="none"/>
    </w:r>
    <w:sdt>
      <w:sdtPr>
        <w:id w:val="-932593290"/>
        <w:placeholder>
          <w:docPart w:val="18B164E86BA4E84AB5C26D862B8C106C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right" w:leader="none"/>
    </w:r>
    <w:sdt>
      <w:sdtPr>
        <w:id w:val="1004015919"/>
        <w:placeholder>
          <w:docPart w:val="9D8D16277024D1419B9227E3BD85D201"/>
        </w:placeholder>
        <w:temporary/>
        <w:showingPlcHdr/>
      </w:sdtPr>
      <w:sdtEndPr/>
      <w:sdtContent>
        <w:r w:rsidR="00A14409">
          <w:t>[Type text]</w:t>
        </w:r>
      </w:sdtContent>
    </w:sdt>
  </w:p>
  <w:p w14:paraId="23E95466" w14:textId="77777777" w:rsidR="00A14409" w:rsidRDefault="00A14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F68E" w14:textId="585DFE0D" w:rsidR="00A14409" w:rsidRDefault="00A14409" w:rsidP="00A14409">
    <w:pPr>
      <w:pStyle w:val="Header"/>
      <w:jc w:val="right"/>
    </w:pPr>
    <w:r w:rsidRPr="00A14409">
      <w:rPr>
        <w:noProof/>
      </w:rPr>
      <w:drawing>
        <wp:anchor distT="0" distB="0" distL="114300" distR="114300" simplePos="0" relativeHeight="251659264" behindDoc="0" locked="0" layoutInCell="1" allowOverlap="1" wp14:anchorId="7B8D1465" wp14:editId="541A0F5D">
          <wp:simplePos x="0" y="0"/>
          <wp:positionH relativeFrom="column">
            <wp:posOffset>-229235</wp:posOffset>
          </wp:positionH>
          <wp:positionV relativeFrom="paragraph">
            <wp:posOffset>-123727</wp:posOffset>
          </wp:positionV>
          <wp:extent cx="1343660" cy="825500"/>
          <wp:effectExtent l="0" t="0" r="2540" b="0"/>
          <wp:wrapThrough wrapText="bothSides">
            <wp:wrapPolygon edited="0">
              <wp:start x="0" y="0"/>
              <wp:lineTo x="0" y="21268"/>
              <wp:lineTo x="21437" y="21268"/>
              <wp:lineTo x="21437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gray:Desktop:work:06-12-17:AC 18.008 AAPA 2018 Marketing:letterhead:AAPA2018_CMYK_logo_details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E3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79CEB" w14:textId="77777777" w:rsidR="00D81A13" w:rsidRDefault="00D81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F51"/>
    <w:multiLevelType w:val="hybridMultilevel"/>
    <w:tmpl w:val="B0F8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276E3"/>
    <w:multiLevelType w:val="multilevel"/>
    <w:tmpl w:val="5D48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C660C"/>
    <w:multiLevelType w:val="hybridMultilevel"/>
    <w:tmpl w:val="44F26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7A563F"/>
    <w:multiLevelType w:val="hybridMultilevel"/>
    <w:tmpl w:val="131C8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6684F"/>
    <w:multiLevelType w:val="hybridMultilevel"/>
    <w:tmpl w:val="D5780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367180"/>
    <w:multiLevelType w:val="hybridMultilevel"/>
    <w:tmpl w:val="15024F5E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526A7E71"/>
    <w:multiLevelType w:val="hybridMultilevel"/>
    <w:tmpl w:val="F6888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72BBE"/>
    <w:multiLevelType w:val="hybridMultilevel"/>
    <w:tmpl w:val="8140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A6AB8"/>
    <w:multiLevelType w:val="hybridMultilevel"/>
    <w:tmpl w:val="39281DF6"/>
    <w:lvl w:ilvl="0" w:tplc="D8748EC2">
      <w:numFmt w:val="bullet"/>
      <w:lvlText w:val="•"/>
      <w:lvlJc w:val="left"/>
      <w:pPr>
        <w:ind w:left="39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7EDC1905"/>
    <w:multiLevelType w:val="hybridMultilevel"/>
    <w:tmpl w:val="335E07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09"/>
    <w:rsid w:val="00003311"/>
    <w:rsid w:val="00021D2F"/>
    <w:rsid w:val="0009018E"/>
    <w:rsid w:val="000C6118"/>
    <w:rsid w:val="000D0158"/>
    <w:rsid w:val="000F2D27"/>
    <w:rsid w:val="001015E8"/>
    <w:rsid w:val="001B6D83"/>
    <w:rsid w:val="002018F8"/>
    <w:rsid w:val="002305C2"/>
    <w:rsid w:val="00297E3C"/>
    <w:rsid w:val="002B00F4"/>
    <w:rsid w:val="002C45C2"/>
    <w:rsid w:val="00332072"/>
    <w:rsid w:val="003D4A79"/>
    <w:rsid w:val="00494591"/>
    <w:rsid w:val="004B1CB1"/>
    <w:rsid w:val="004B5428"/>
    <w:rsid w:val="004B5FDF"/>
    <w:rsid w:val="004F7B42"/>
    <w:rsid w:val="005333D9"/>
    <w:rsid w:val="00622022"/>
    <w:rsid w:val="00630D5C"/>
    <w:rsid w:val="006A34D2"/>
    <w:rsid w:val="00706C3B"/>
    <w:rsid w:val="007864C4"/>
    <w:rsid w:val="007E3E4D"/>
    <w:rsid w:val="008104C7"/>
    <w:rsid w:val="00831B4C"/>
    <w:rsid w:val="00937A41"/>
    <w:rsid w:val="0094466C"/>
    <w:rsid w:val="00954321"/>
    <w:rsid w:val="009861BC"/>
    <w:rsid w:val="00A14409"/>
    <w:rsid w:val="00A260C0"/>
    <w:rsid w:val="00A51A45"/>
    <w:rsid w:val="00A64210"/>
    <w:rsid w:val="00AB0F89"/>
    <w:rsid w:val="00AD62C6"/>
    <w:rsid w:val="00AF23BA"/>
    <w:rsid w:val="00B65AB9"/>
    <w:rsid w:val="00B7556F"/>
    <w:rsid w:val="00BE2C91"/>
    <w:rsid w:val="00C004F6"/>
    <w:rsid w:val="00C24616"/>
    <w:rsid w:val="00C26F98"/>
    <w:rsid w:val="00C7437C"/>
    <w:rsid w:val="00CA0BAA"/>
    <w:rsid w:val="00CA2CD3"/>
    <w:rsid w:val="00CC0E7D"/>
    <w:rsid w:val="00CE7076"/>
    <w:rsid w:val="00D03174"/>
    <w:rsid w:val="00D73DB8"/>
    <w:rsid w:val="00D81A13"/>
    <w:rsid w:val="00DD6628"/>
    <w:rsid w:val="00DF6289"/>
    <w:rsid w:val="00DF70A7"/>
    <w:rsid w:val="00E80C1C"/>
    <w:rsid w:val="00E81996"/>
    <w:rsid w:val="00EA1E34"/>
    <w:rsid w:val="00EB72B2"/>
    <w:rsid w:val="00EE36AB"/>
    <w:rsid w:val="00EF622E"/>
    <w:rsid w:val="00F54FB1"/>
    <w:rsid w:val="00FB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47AC06F"/>
  <w14:defaultImageDpi w14:val="300"/>
  <w15:docId w15:val="{225033E2-02AC-429C-9017-CA13606C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60C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409"/>
  </w:style>
  <w:style w:type="paragraph" w:styleId="Footer">
    <w:name w:val="footer"/>
    <w:basedOn w:val="Normal"/>
    <w:link w:val="Foot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409"/>
  </w:style>
  <w:style w:type="paragraph" w:styleId="BalloonText">
    <w:name w:val="Balloon Text"/>
    <w:basedOn w:val="Normal"/>
    <w:link w:val="BalloonTextChar"/>
    <w:uiPriority w:val="99"/>
    <w:semiHidden/>
    <w:unhideWhenUsed/>
    <w:rsid w:val="00A144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0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44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14409"/>
  </w:style>
  <w:style w:type="character" w:customStyle="1" w:styleId="Heading3Char">
    <w:name w:val="Heading 3 Char"/>
    <w:basedOn w:val="DefaultParagraphFont"/>
    <w:link w:val="Heading3"/>
    <w:uiPriority w:val="9"/>
    <w:rsid w:val="00A260C0"/>
    <w:rPr>
      <w:rFonts w:ascii="Times" w:hAnsi="Times"/>
      <w:b/>
      <w:bCs/>
      <w:sz w:val="27"/>
      <w:szCs w:val="27"/>
    </w:rPr>
  </w:style>
  <w:style w:type="character" w:customStyle="1" w:styleId="wrapper">
    <w:name w:val="wrapper"/>
    <w:basedOn w:val="DefaultParagraphFont"/>
    <w:rsid w:val="00A260C0"/>
  </w:style>
  <w:style w:type="character" w:customStyle="1" w:styleId="apple-converted-space">
    <w:name w:val="apple-converted-space"/>
    <w:basedOn w:val="DefaultParagraphFont"/>
    <w:rsid w:val="00A260C0"/>
  </w:style>
  <w:style w:type="character" w:customStyle="1" w:styleId="content">
    <w:name w:val="content"/>
    <w:basedOn w:val="DefaultParagraphFont"/>
    <w:rsid w:val="00A260C0"/>
  </w:style>
  <w:style w:type="character" w:styleId="Hyperlink">
    <w:name w:val="Hyperlink"/>
    <w:basedOn w:val="DefaultParagraphFont"/>
    <w:uiPriority w:val="99"/>
    <w:unhideWhenUsed/>
    <w:rsid w:val="00A260C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60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character" w:customStyle="1" w:styleId="pill">
    <w:name w:val="pill"/>
    <w:basedOn w:val="DefaultParagraphFont"/>
    <w:rsid w:val="00A260C0"/>
  </w:style>
  <w:style w:type="character" w:customStyle="1" w:styleId="separator">
    <w:name w:val="separator"/>
    <w:basedOn w:val="DefaultParagraphFont"/>
    <w:rsid w:val="00A260C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60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4F7B4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ListParagraph">
    <w:name w:val="List Paragraph"/>
    <w:basedOn w:val="Normal"/>
    <w:uiPriority w:val="1"/>
    <w:qFormat/>
    <w:rsid w:val="003320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2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3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3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pa.org/conference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6B681B3478E945939BFFEFD9A77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DE95-1AC2-AA49-82EE-04AC004FD7BE}"/>
      </w:docPartPr>
      <w:docPartBody>
        <w:p w:rsidR="00530774" w:rsidRDefault="00530774" w:rsidP="00530774">
          <w:pPr>
            <w:pStyle w:val="996B681B3478E945939BFFEFD9A77FD2"/>
          </w:pPr>
          <w:r>
            <w:t>[Type text]</w:t>
          </w:r>
        </w:p>
      </w:docPartBody>
    </w:docPart>
    <w:docPart>
      <w:docPartPr>
        <w:name w:val="18B164E86BA4E84AB5C26D862B8C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31FB-F6A7-044D-B7DE-5B0E0C7F1332}"/>
      </w:docPartPr>
      <w:docPartBody>
        <w:p w:rsidR="00530774" w:rsidRDefault="00530774" w:rsidP="00530774">
          <w:pPr>
            <w:pStyle w:val="18B164E86BA4E84AB5C26D862B8C106C"/>
          </w:pPr>
          <w:r>
            <w:t>[Type text]</w:t>
          </w:r>
        </w:p>
      </w:docPartBody>
    </w:docPart>
    <w:docPart>
      <w:docPartPr>
        <w:name w:val="9D8D16277024D1419B9227E3BD85D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3A4E-D0AA-7448-AAD9-566CD12B7A59}"/>
      </w:docPartPr>
      <w:docPartBody>
        <w:p w:rsidR="00530774" w:rsidRDefault="00530774" w:rsidP="00530774">
          <w:pPr>
            <w:pStyle w:val="9D8D16277024D1419B9227E3BD85D20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774"/>
    <w:rsid w:val="001F6BB8"/>
    <w:rsid w:val="00530774"/>
    <w:rsid w:val="005F450E"/>
    <w:rsid w:val="00613EF2"/>
    <w:rsid w:val="007C281D"/>
    <w:rsid w:val="007E04A5"/>
    <w:rsid w:val="007E5A76"/>
    <w:rsid w:val="009563E3"/>
    <w:rsid w:val="00B82D3C"/>
    <w:rsid w:val="00BE7DCD"/>
    <w:rsid w:val="00DF6153"/>
    <w:rsid w:val="00E0777C"/>
    <w:rsid w:val="00EB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B681B3478E945939BFFEFD9A77FD2">
    <w:name w:val="996B681B3478E945939BFFEFD9A77FD2"/>
    <w:rsid w:val="00530774"/>
  </w:style>
  <w:style w:type="paragraph" w:customStyle="1" w:styleId="18B164E86BA4E84AB5C26D862B8C106C">
    <w:name w:val="18B164E86BA4E84AB5C26D862B8C106C"/>
    <w:rsid w:val="00530774"/>
  </w:style>
  <w:style w:type="paragraph" w:customStyle="1" w:styleId="9D8D16277024D1419B9227E3BD85D201">
    <w:name w:val="9D8D16277024D1419B9227E3BD85D201"/>
    <w:rsid w:val="00530774"/>
  </w:style>
  <w:style w:type="paragraph" w:customStyle="1" w:styleId="C73DCDBF204D29418773FC60EB284B46">
    <w:name w:val="C73DCDBF204D29418773FC60EB284B46"/>
    <w:rsid w:val="00530774"/>
  </w:style>
  <w:style w:type="paragraph" w:customStyle="1" w:styleId="6D3878F6C8939A4A91030DD937D7D833">
    <w:name w:val="6D3878F6C8939A4A91030DD937D7D833"/>
    <w:rsid w:val="00530774"/>
  </w:style>
  <w:style w:type="paragraph" w:customStyle="1" w:styleId="FC65B830B3AA0745A2B97D5CEE32CF7F">
    <w:name w:val="FC65B830B3AA0745A2B97D5CEE32CF7F"/>
    <w:rsid w:val="00530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F83F21-CF48-4444-9A87-B21AD366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aapa.org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Jered Gray</dc:creator>
  <cp:lastModifiedBy>Allie Levy</cp:lastModifiedBy>
  <cp:revision>5</cp:revision>
  <cp:lastPrinted>2019-05-31T19:40:00Z</cp:lastPrinted>
  <dcterms:created xsi:type="dcterms:W3CDTF">2019-09-11T17:28:00Z</dcterms:created>
  <dcterms:modified xsi:type="dcterms:W3CDTF">2019-10-17T20:18:00Z</dcterms:modified>
</cp:coreProperties>
</file>