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684D9" w14:textId="77777777" w:rsidR="00032EBF" w:rsidRPr="00032EBF" w:rsidRDefault="00032EBF" w:rsidP="00032EBF">
      <w:pPr>
        <w:tabs>
          <w:tab w:val="left" w:pos="2160"/>
          <w:tab w:val="left" w:pos="2520"/>
        </w:tabs>
        <w:spacing w:after="0"/>
        <w:rPr>
          <w:rFonts w:ascii="Times New Roman" w:hAnsi="Times New Roman" w:cs="Times New Roman"/>
          <w:b/>
          <w:sz w:val="24"/>
          <w:szCs w:val="24"/>
          <w:u w:val="single"/>
        </w:rPr>
      </w:pPr>
      <w:r w:rsidRPr="00032EBF">
        <w:rPr>
          <w:rFonts w:ascii="Times New Roman" w:hAnsi="Times New Roman" w:cs="Times New Roman"/>
          <w:b/>
          <w:sz w:val="24"/>
          <w:szCs w:val="24"/>
        </w:rPr>
        <w:t xml:space="preserve">2019-A-05           </w:t>
      </w:r>
      <w:r w:rsidRPr="00032EBF">
        <w:rPr>
          <w:rFonts w:ascii="Times New Roman" w:hAnsi="Times New Roman" w:cs="Times New Roman"/>
          <w:b/>
          <w:sz w:val="24"/>
          <w:szCs w:val="24"/>
        </w:rPr>
        <w:tab/>
      </w:r>
      <w:r w:rsidRPr="00032EBF">
        <w:rPr>
          <w:rFonts w:ascii="Times New Roman" w:hAnsi="Times New Roman" w:cs="Times New Roman"/>
          <w:b/>
          <w:sz w:val="24"/>
          <w:szCs w:val="24"/>
        </w:rPr>
        <w:tab/>
      </w:r>
      <w:r w:rsidRPr="00032EBF">
        <w:rPr>
          <w:rFonts w:ascii="Times New Roman" w:hAnsi="Times New Roman" w:cs="Times New Roman"/>
          <w:b/>
          <w:sz w:val="24"/>
          <w:szCs w:val="24"/>
        </w:rPr>
        <w:tab/>
      </w:r>
    </w:p>
    <w:p w14:paraId="1A83305B" w14:textId="77777777" w:rsidR="00032EBF" w:rsidRPr="00CC0DB2" w:rsidRDefault="00032EBF" w:rsidP="00032EBF">
      <w:pPr>
        <w:spacing w:after="0"/>
        <w:ind w:left="720"/>
        <w:rPr>
          <w:rFonts w:ascii="Times New Roman" w:hAnsi="Times New Roman" w:cs="Times New Roman"/>
          <w:sz w:val="24"/>
          <w:szCs w:val="24"/>
        </w:rPr>
      </w:pPr>
    </w:p>
    <w:p w14:paraId="35E2DD63" w14:textId="77777777" w:rsidR="00032EBF" w:rsidRPr="00CC0DB2" w:rsidRDefault="00032EBF" w:rsidP="00032EBF">
      <w:pPr>
        <w:spacing w:after="0" w:line="240" w:lineRule="auto"/>
        <w:ind w:firstLine="720"/>
        <w:rPr>
          <w:rFonts w:ascii="Times New Roman" w:hAnsi="Times New Roman" w:cs="Times New Roman"/>
          <w:color w:val="FF0000"/>
          <w:sz w:val="24"/>
          <w:szCs w:val="24"/>
        </w:rPr>
      </w:pPr>
      <w:r w:rsidRPr="00CC0DB2">
        <w:rPr>
          <w:rFonts w:ascii="Times New Roman" w:hAnsi="Times New Roman" w:cs="Times New Roman"/>
          <w:sz w:val="24"/>
          <w:szCs w:val="24"/>
        </w:rPr>
        <w:t>Amend AAPA Bylaws Article VII, Sections 7 and 8 as follows:</w:t>
      </w:r>
      <w:r w:rsidRPr="00CC0DB2">
        <w:rPr>
          <w:rFonts w:ascii="Times New Roman" w:hAnsi="Times New Roman" w:cs="Times New Roman"/>
          <w:color w:val="FF0000"/>
          <w:sz w:val="24"/>
          <w:szCs w:val="24"/>
        </w:rPr>
        <w:br/>
      </w:r>
    </w:p>
    <w:p w14:paraId="5B53FFFF" w14:textId="77777777" w:rsidR="00032EBF" w:rsidRPr="00CC0DB2" w:rsidRDefault="00032EBF" w:rsidP="00032EBF">
      <w:pPr>
        <w:pStyle w:val="BodyTextIndent2"/>
        <w:spacing w:after="0" w:line="240" w:lineRule="auto"/>
        <w:ind w:left="720"/>
        <w:rPr>
          <w:rFonts w:eastAsiaTheme="minorHAnsi"/>
          <w:strike/>
          <w:sz w:val="24"/>
          <w:szCs w:val="24"/>
          <w:highlight w:val="yellow"/>
        </w:rPr>
      </w:pPr>
      <w:r w:rsidRPr="00CC0DB2">
        <w:rPr>
          <w:rFonts w:eastAsiaTheme="minorHAnsi"/>
          <w:sz w:val="24"/>
          <w:szCs w:val="24"/>
        </w:rPr>
        <w:t>Section 7:</w:t>
      </w:r>
      <w:r w:rsidRPr="00CC0DB2">
        <w:rPr>
          <w:rFonts w:eastAsiaTheme="minorHAnsi"/>
          <w:sz w:val="24"/>
          <w:szCs w:val="24"/>
        </w:rPr>
        <w:tab/>
        <w:t xml:space="preserve">Chair of the Board.  </w:t>
      </w:r>
      <w:r w:rsidRPr="00CC0DB2">
        <w:rPr>
          <w:rFonts w:eastAsiaTheme="minorHAnsi"/>
          <w:sz w:val="24"/>
          <w:szCs w:val="24"/>
          <w:highlight w:val="yellow"/>
        </w:rPr>
        <w:t xml:space="preserve">THE AAPA PRESIDENT SHALL SERVE AS THE CHAIR OF THE BOARD. </w:t>
      </w:r>
      <w:r w:rsidRPr="00CC0DB2">
        <w:rPr>
          <w:rFonts w:eastAsiaTheme="minorHAnsi"/>
          <w:strike/>
          <w:sz w:val="24"/>
          <w:szCs w:val="24"/>
          <w:highlight w:val="yellow"/>
        </w:rPr>
        <w:t>The Board of Directors may elect a Chair of the Board from among its members.</w:t>
      </w:r>
      <w:r w:rsidRPr="00CC0DB2">
        <w:rPr>
          <w:rFonts w:eastAsiaTheme="minorHAnsi"/>
          <w:sz w:val="24"/>
          <w:szCs w:val="24"/>
        </w:rPr>
        <w:t xml:space="preserve"> The Chair of the Board shall have such duties and responsibilities </w:t>
      </w:r>
      <w:r w:rsidRPr="00CC0DB2">
        <w:rPr>
          <w:rFonts w:eastAsiaTheme="minorHAnsi"/>
          <w:sz w:val="24"/>
          <w:szCs w:val="24"/>
          <w:highlight w:val="yellow"/>
        </w:rPr>
        <w:t xml:space="preserve">AS OUTLINED IN </w:t>
      </w:r>
      <w:r w:rsidRPr="00D033A7">
        <w:rPr>
          <w:rFonts w:eastAsiaTheme="minorHAnsi"/>
          <w:sz w:val="24"/>
          <w:szCs w:val="24"/>
          <w:highlight w:val="yellow"/>
        </w:rPr>
        <w:t>THE BOARD OF DIRECTORS MANUAL</w:t>
      </w:r>
      <w:r w:rsidRPr="00CC0DB2">
        <w:rPr>
          <w:rFonts w:eastAsiaTheme="minorHAnsi"/>
          <w:sz w:val="24"/>
          <w:szCs w:val="24"/>
          <w:highlight w:val="yellow"/>
        </w:rPr>
        <w:t xml:space="preserve">. </w:t>
      </w:r>
      <w:r w:rsidRPr="00CC0DB2">
        <w:rPr>
          <w:rFonts w:eastAsiaTheme="minorHAnsi"/>
          <w:strike/>
          <w:sz w:val="24"/>
          <w:szCs w:val="24"/>
          <w:highlight w:val="yellow"/>
        </w:rPr>
        <w:t>and may be elected according to such procedures as may be determined by the Board from time to time.</w:t>
      </w:r>
    </w:p>
    <w:p w14:paraId="4090BC18" w14:textId="77777777" w:rsidR="00032EBF" w:rsidRPr="00CC0DB2" w:rsidRDefault="00032EBF" w:rsidP="00032EBF">
      <w:pPr>
        <w:pStyle w:val="BodyTextIndent2"/>
        <w:spacing w:after="0" w:line="240" w:lineRule="auto"/>
        <w:ind w:left="720"/>
        <w:rPr>
          <w:b/>
          <w:sz w:val="24"/>
          <w:szCs w:val="24"/>
          <w:u w:val="single"/>
        </w:rPr>
      </w:pPr>
    </w:p>
    <w:p w14:paraId="0B8CB220" w14:textId="77777777" w:rsidR="00032EBF" w:rsidRPr="00CC0DB2" w:rsidRDefault="00032EBF" w:rsidP="00032EBF">
      <w:pPr>
        <w:spacing w:after="0"/>
        <w:ind w:left="720"/>
        <w:rPr>
          <w:rFonts w:ascii="Times New Roman" w:hAnsi="Times New Roman" w:cs="Times New Roman"/>
          <w:sz w:val="24"/>
          <w:szCs w:val="24"/>
        </w:rPr>
      </w:pPr>
      <w:r w:rsidRPr="00CC0DB2">
        <w:rPr>
          <w:rFonts w:ascii="Times New Roman" w:eastAsia="Times New Roman" w:hAnsi="Times New Roman" w:cs="Times New Roman"/>
          <w:sz w:val="24"/>
          <w:szCs w:val="24"/>
        </w:rPr>
        <w:t xml:space="preserve">Section 8:  </w:t>
      </w:r>
      <w:r w:rsidRPr="00CC0DB2">
        <w:rPr>
          <w:rFonts w:ascii="Times New Roman" w:eastAsia="Times New Roman" w:hAnsi="Times New Roman" w:cs="Times New Roman"/>
          <w:sz w:val="24"/>
          <w:szCs w:val="24"/>
        </w:rPr>
        <w:tab/>
        <w:t>Executive Committee. The Executive Committee of the Board of Directors shall consist of the President</w:t>
      </w:r>
      <w:r w:rsidRPr="00CC0DB2">
        <w:rPr>
          <w:rFonts w:ascii="Times New Roman" w:eastAsia="Times New Roman" w:hAnsi="Times New Roman" w:cs="Times New Roman"/>
          <w:sz w:val="24"/>
          <w:szCs w:val="24"/>
          <w:highlight w:val="yellow"/>
        </w:rPr>
        <w:t>/CHAIR OF THE BOARD</w:t>
      </w:r>
      <w:r w:rsidRPr="00CC0DB2">
        <w:rPr>
          <w:rFonts w:ascii="Times New Roman" w:eastAsia="Times New Roman" w:hAnsi="Times New Roman" w:cs="Times New Roman"/>
          <w:sz w:val="24"/>
          <w:szCs w:val="24"/>
        </w:rPr>
        <w:t xml:space="preserve">, Vice President, President-elect, Immediate Past President, </w:t>
      </w:r>
      <w:r w:rsidRPr="00CC0DB2">
        <w:rPr>
          <w:rFonts w:ascii="Times New Roman" w:eastAsia="Times New Roman" w:hAnsi="Times New Roman" w:cs="Times New Roman"/>
          <w:strike/>
          <w:sz w:val="24"/>
          <w:szCs w:val="24"/>
          <w:highlight w:val="yellow"/>
        </w:rPr>
        <w:t>Chair of the Board,</w:t>
      </w:r>
      <w:r w:rsidRPr="00CC0DB2">
        <w:rPr>
          <w:rFonts w:ascii="Times New Roman" w:eastAsia="Times New Roman" w:hAnsi="Times New Roman" w:cs="Times New Roman"/>
          <w:sz w:val="24"/>
          <w:szCs w:val="24"/>
        </w:rPr>
        <w:t xml:space="preserve"> and Secretary-Treasurer. The Executive Committee shall be empowered to act for the Board of Directors on emergency matters only. Actions of the Executive Committee shall be reported to the Board of Directors no later than the Board’s following meeting. All such Committee actions must be reviewed and ratified by the Board of Directors and shall be included in the official Board minutes.</w:t>
      </w:r>
    </w:p>
    <w:p w14:paraId="2F9A1B17" w14:textId="77777777" w:rsidR="00A000AC" w:rsidRDefault="00A000AC"/>
    <w:p w14:paraId="460E144D" w14:textId="77777777" w:rsidR="00032EBF" w:rsidRDefault="00032EBF" w:rsidP="00032EBF">
      <w:pPr>
        <w:rPr>
          <w:rFonts w:ascii="Times New Roman" w:hAnsi="Times New Roman" w:cs="Times New Roman"/>
          <w:sz w:val="24"/>
          <w:szCs w:val="24"/>
        </w:rPr>
      </w:pPr>
    </w:p>
    <w:p w14:paraId="252DAABC" w14:textId="77777777" w:rsidR="00032EBF" w:rsidRPr="00692796" w:rsidRDefault="00032EBF" w:rsidP="00032EBF">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14DAB196" wp14:editId="24DB7979">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32172"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692796">
        <w:rPr>
          <w:rFonts w:ascii="Times New Roman" w:hAnsi="Times New Roman" w:cs="Times New Roman"/>
          <w:sz w:val="24"/>
          <w:szCs w:val="24"/>
        </w:rPr>
        <w:t xml:space="preserve">Submitted by </w:t>
      </w:r>
    </w:p>
    <w:p w14:paraId="63FBC330" w14:textId="2CCA6670" w:rsidR="00032EBF" w:rsidRPr="00692796" w:rsidRDefault="00032EBF" w:rsidP="00032EBF">
      <w:pPr>
        <w:rPr>
          <w:rFonts w:ascii="Times New Roman" w:hAnsi="Times New Roman" w:cs="Times New Roman"/>
          <w:sz w:val="24"/>
          <w:szCs w:val="24"/>
        </w:rPr>
      </w:pPr>
      <w:r w:rsidRPr="00692796">
        <w:rPr>
          <w:rFonts w:ascii="Times New Roman" w:hAnsi="Times New Roman" w:cs="Times New Roman"/>
          <w:sz w:val="24"/>
          <w:szCs w:val="24"/>
        </w:rPr>
        <w:t xml:space="preserve">Author’s Name </w:t>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14:paraId="4C7C00EC" w14:textId="77777777" w:rsidR="00032EBF" w:rsidRPr="00692796" w:rsidRDefault="00032EBF" w:rsidP="00032EBF">
      <w:pPr>
        <w:rPr>
          <w:rFonts w:ascii="Times New Roman" w:hAnsi="Times New Roman" w:cs="Times New Roman"/>
          <w:sz w:val="24"/>
          <w:szCs w:val="24"/>
        </w:rPr>
      </w:pPr>
    </w:p>
    <w:p w14:paraId="4C3C3A92" w14:textId="77777777" w:rsidR="00032EBF" w:rsidRPr="00692796" w:rsidRDefault="00032EBF" w:rsidP="00032EBF">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60288" behindDoc="0" locked="0" layoutInCell="0" allowOverlap="1" wp14:anchorId="12CFD05B" wp14:editId="4978EBC7">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9DD264"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692796">
        <w:rPr>
          <w:rFonts w:ascii="Times New Roman" w:hAnsi="Times New Roman" w:cs="Times New Roman"/>
          <w:sz w:val="24"/>
          <w:szCs w:val="24"/>
        </w:rPr>
        <w:t xml:space="preserve">Seconded by </w:t>
      </w:r>
    </w:p>
    <w:p w14:paraId="3D9FCEE7" w14:textId="36388F29" w:rsidR="00032EBF" w:rsidRDefault="00032EBF" w:rsidP="00032EBF">
      <w:r w:rsidRPr="00692796">
        <w:rPr>
          <w:rFonts w:ascii="Times New Roman" w:hAnsi="Times New Roman" w:cs="Times New Roman"/>
          <w:sz w:val="24"/>
          <w:szCs w:val="24"/>
        </w:rPr>
        <w:t xml:space="preserve">Name </w:t>
      </w:r>
      <w:bookmarkStart w:id="0" w:name="_GoBack"/>
      <w:bookmarkEnd w:id="0"/>
      <w:r w:rsidRPr="00692796">
        <w:rPr>
          <w:rFonts w:ascii="Times New Roman" w:hAnsi="Times New Roman" w:cs="Times New Roman"/>
          <w:sz w:val="24"/>
          <w:szCs w:val="24"/>
        </w:rPr>
        <w:tab/>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14:paraId="36D141EB" w14:textId="77777777" w:rsidR="00032EBF" w:rsidRDefault="00032EBF"/>
    <w:sectPr w:rsidR="00032E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32EBF"/>
    <w:rsid w:val="00032EBF"/>
    <w:rsid w:val="008C3885"/>
    <w:rsid w:val="00A00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CA7CA"/>
  <w15:chartTrackingRefBased/>
  <w15:docId w15:val="{89613C51-198A-4FEE-8866-ACDFB011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032EBF"/>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032EB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2019-05-19T14:24:00Z</dcterms:created>
  <dcterms:modified xsi:type="dcterms:W3CDTF">2019-05-19T14:26:00Z</dcterms:modified>
</cp:coreProperties>
</file>