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F4434" w14:textId="55C615E3" w:rsidR="000C0974" w:rsidRPr="00A73862" w:rsidRDefault="000C0974" w:rsidP="000C0974">
      <w:pPr>
        <w:pStyle w:val="Default"/>
        <w:tabs>
          <w:tab w:val="left" w:pos="2880"/>
        </w:tabs>
        <w:rPr>
          <w:b/>
        </w:rPr>
      </w:pPr>
      <w:r w:rsidRPr="00A73862">
        <w:rPr>
          <w:b/>
        </w:rPr>
        <w:t>2019-B-01</w:t>
      </w:r>
      <w:r>
        <w:rPr>
          <w:b/>
        </w:rPr>
        <w:t>-REFCOM</w:t>
      </w:r>
      <w:bookmarkStart w:id="0" w:name="_GoBack"/>
      <w:bookmarkEnd w:id="0"/>
      <w:r w:rsidRPr="00A73862">
        <w:rPr>
          <w:b/>
        </w:rPr>
        <w:tab/>
      </w:r>
      <w:r w:rsidRPr="00A73862">
        <w:rPr>
          <w:b/>
        </w:rPr>
        <w:tab/>
      </w:r>
      <w:r w:rsidRPr="00A73862">
        <w:rPr>
          <w:b/>
        </w:rPr>
        <w:tab/>
        <w:t xml:space="preserve"> </w:t>
      </w:r>
    </w:p>
    <w:p w14:paraId="2B78665E" w14:textId="77777777" w:rsidR="000C0974" w:rsidRPr="00A73862" w:rsidRDefault="000C0974" w:rsidP="000C0974">
      <w:pPr>
        <w:pStyle w:val="Default"/>
      </w:pPr>
    </w:p>
    <w:p w14:paraId="44FBF825" w14:textId="77777777" w:rsidR="000C0974" w:rsidRPr="00A73862" w:rsidRDefault="000C0974" w:rsidP="000C0974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>Amend policy HP-3700.1.3 entitled PA Impairment.</w:t>
      </w:r>
    </w:p>
    <w:p w14:paraId="116B6EAC" w14:textId="77777777" w:rsidR="000C0974" w:rsidRPr="00A73862" w:rsidRDefault="000C0974" w:rsidP="000C097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862">
        <w:rPr>
          <w:rFonts w:ascii="Times New Roman" w:hAnsi="Times New Roman" w:cs="Times New Roman"/>
          <w:b/>
          <w:sz w:val="24"/>
          <w:szCs w:val="24"/>
          <w:u w:val="single"/>
        </w:rPr>
        <w:t xml:space="preserve">PA Impairment </w:t>
      </w:r>
      <w:r w:rsidRPr="00A73862">
        <w:rPr>
          <w:rFonts w:ascii="Times New Roman" w:hAnsi="Times New Roman" w:cs="Times New Roman"/>
          <w:b/>
          <w:caps/>
          <w:sz w:val="24"/>
          <w:szCs w:val="24"/>
          <w:highlight w:val="yellow"/>
          <w:u w:val="single"/>
        </w:rPr>
        <w:t>and Wellness</w:t>
      </w:r>
    </w:p>
    <w:p w14:paraId="61817E0B" w14:textId="77777777" w:rsidR="000C0974" w:rsidRPr="00A73862" w:rsidRDefault="000C0974" w:rsidP="000C0974">
      <w:pPr>
        <w:tabs>
          <w:tab w:val="left" w:pos="540"/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>(Adopted 1990, amended 1992, 2009, reaffirmed 2004, 2014)</w:t>
      </w:r>
    </w:p>
    <w:p w14:paraId="465DD678" w14:textId="77777777" w:rsidR="000C0974" w:rsidRDefault="000C0974" w:rsidP="000C0974">
      <w:pPr>
        <w:autoSpaceDE w:val="0"/>
        <w:autoSpaceDN w:val="0"/>
        <w:adjustRightInd w:val="0"/>
        <w:spacing w:line="360" w:lineRule="auto"/>
        <w:ind w:left="1152" w:hanging="432"/>
        <w:rPr>
          <w:rFonts w:ascii="Times New Roman" w:eastAsia="Calibri" w:hAnsi="Times New Roman" w:cs="Times New Roman"/>
          <w:b/>
          <w:i/>
          <w:iCs/>
          <w:caps/>
          <w:color w:val="000000"/>
          <w:sz w:val="24"/>
          <w:szCs w:val="24"/>
          <w:highlight w:val="yellow"/>
        </w:rPr>
      </w:pPr>
    </w:p>
    <w:p w14:paraId="79D20C11" w14:textId="3FCD69BA" w:rsidR="000C0974" w:rsidRPr="000C0974" w:rsidRDefault="000C0974" w:rsidP="000C0974">
      <w:pPr>
        <w:autoSpaceDE w:val="0"/>
        <w:autoSpaceDN w:val="0"/>
        <w:adjustRightInd w:val="0"/>
        <w:spacing w:line="360" w:lineRule="auto"/>
        <w:ind w:left="1152" w:hanging="432"/>
        <w:rPr>
          <w:rFonts w:ascii="Times New Roman" w:eastAsia="Calibri" w:hAnsi="Times New Roman" w:cs="Times New Roman"/>
          <w:caps/>
          <w:color w:val="000000"/>
          <w:sz w:val="24"/>
          <w:szCs w:val="24"/>
          <w:highlight w:val="yellow"/>
        </w:rPr>
      </w:pPr>
      <w:r w:rsidRPr="000C0974">
        <w:rPr>
          <w:rFonts w:ascii="Times New Roman" w:eastAsia="Calibri" w:hAnsi="Times New Roman" w:cs="Times New Roman"/>
          <w:b/>
          <w:i/>
          <w:iCs/>
          <w:caps/>
          <w:color w:val="000000"/>
          <w:sz w:val="24"/>
          <w:szCs w:val="24"/>
          <w:highlight w:val="yellow"/>
        </w:rPr>
        <w:t>…For accrediting organizations</w:t>
      </w:r>
      <w:r w:rsidRPr="000C0974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highlight w:val="yellow"/>
        </w:rPr>
        <w:t xml:space="preserve">, </w:t>
      </w:r>
      <w:r w:rsidRPr="000C0974">
        <w:rPr>
          <w:rFonts w:ascii="Times New Roman" w:eastAsia="Calibri" w:hAnsi="Times New Roman" w:cs="Times New Roman"/>
          <w:b/>
          <w:i/>
          <w:caps/>
          <w:color w:val="000000"/>
          <w:sz w:val="24"/>
          <w:szCs w:val="24"/>
          <w:highlight w:val="yellow"/>
        </w:rPr>
        <w:t>AAPA recommends that</w:t>
      </w:r>
    </w:p>
    <w:p w14:paraId="0A25EC21" w14:textId="77777777" w:rsidR="000C0974" w:rsidRPr="000C0974" w:rsidRDefault="000C0974" w:rsidP="000C097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70" w:hanging="450"/>
        <w:rPr>
          <w:rFonts w:ascii="Times New Roman" w:hAnsi="Times New Roman" w:cs="Times New Roman"/>
          <w:caps/>
          <w:color w:val="000000"/>
          <w:sz w:val="24"/>
          <w:szCs w:val="24"/>
          <w:highlight w:val="yellow"/>
        </w:rPr>
      </w:pPr>
      <w:r w:rsidRPr="000C0974">
        <w:rPr>
          <w:rFonts w:ascii="Times New Roman" w:hAnsi="Times New Roman" w:cs="Times New Roman"/>
          <w:caps/>
          <w:color w:val="000000"/>
          <w:sz w:val="24"/>
          <w:szCs w:val="24"/>
          <w:highlight w:val="yellow"/>
        </w:rPr>
        <w:t xml:space="preserve">Accreditation standards for </w:t>
      </w:r>
      <w:r w:rsidRPr="000C0974">
        <w:rPr>
          <w:rFonts w:ascii="Times New Roman" w:hAnsi="Times New Roman" w:cs="Times New Roman"/>
          <w:b/>
          <w:caps/>
          <w:strike/>
          <w:color w:val="000000"/>
          <w:sz w:val="24"/>
          <w:szCs w:val="24"/>
          <w:highlight w:val="yellow"/>
        </w:rPr>
        <w:t>undergraduate</w:t>
      </w:r>
      <w:r w:rsidRPr="000C0974">
        <w:rPr>
          <w:rFonts w:ascii="Times New Roman" w:hAnsi="Times New Roman" w:cs="Times New Roman"/>
          <w:caps/>
          <w:color w:val="000000"/>
          <w:sz w:val="24"/>
          <w:szCs w:val="24"/>
          <w:highlight w:val="yellow"/>
        </w:rPr>
        <w:t xml:space="preserve"> PA education programs, postgraduate PA training programs, hospitals, and healthcare facilities require policies and resources aimed at protecting the health of healthcare professionals and healthcare professionals-in-training…</w:t>
      </w:r>
    </w:p>
    <w:p w14:paraId="10163105" w14:textId="66B32292" w:rsidR="008765CB" w:rsidRPr="000C0974" w:rsidRDefault="008765CB" w:rsidP="009540C1">
      <w:pPr>
        <w:spacing w:after="0"/>
        <w:rPr>
          <w:rFonts w:ascii="Times New Roman" w:hAnsi="Times New Roman" w:cs="Times New Roman"/>
          <w:caps/>
          <w:color w:val="FF0000"/>
          <w:sz w:val="24"/>
          <w:szCs w:val="24"/>
        </w:rPr>
      </w:pPr>
    </w:p>
    <w:p w14:paraId="6403B08B" w14:textId="47853052" w:rsidR="00A73862" w:rsidRPr="000C0974" w:rsidRDefault="00A73862" w:rsidP="00A73862">
      <w:pPr>
        <w:pStyle w:val="Default"/>
        <w:tabs>
          <w:tab w:val="left" w:pos="2880"/>
        </w:tabs>
        <w:rPr>
          <w:b/>
        </w:rPr>
      </w:pPr>
      <w:r w:rsidRPr="000C0974">
        <w:rPr>
          <w:b/>
        </w:rPr>
        <w:tab/>
      </w:r>
      <w:r w:rsidRPr="000C0974">
        <w:rPr>
          <w:b/>
        </w:rPr>
        <w:tab/>
      </w:r>
      <w:r w:rsidRPr="000C0974">
        <w:rPr>
          <w:b/>
        </w:rPr>
        <w:tab/>
        <w:t xml:space="preserve"> </w:t>
      </w:r>
    </w:p>
    <w:p w14:paraId="2C0977E4" w14:textId="77777777" w:rsidR="00715DF4" w:rsidRPr="000C0974" w:rsidRDefault="00715DF4" w:rsidP="00032EBF">
      <w:pPr>
        <w:rPr>
          <w:rFonts w:ascii="Times New Roman" w:hAnsi="Times New Roman" w:cs="Times New Roman"/>
          <w:sz w:val="24"/>
          <w:szCs w:val="24"/>
        </w:rPr>
      </w:pPr>
    </w:p>
    <w:p w14:paraId="666DED70" w14:textId="0A564E60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097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0D379EC" wp14:editId="5BF93BB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C16C2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0C0974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23AD468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C0974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5F350C7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14:paraId="226EC892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097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3747AF4" wp14:editId="269DA13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07B1A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0C0974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0F11608F" w14:textId="77777777" w:rsidR="00032EBF" w:rsidRPr="000C0974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C0974">
        <w:rPr>
          <w:rFonts w:ascii="Times New Roman" w:hAnsi="Times New Roman" w:cs="Times New Roman"/>
          <w:sz w:val="24"/>
          <w:szCs w:val="24"/>
        </w:rPr>
        <w:t xml:space="preserve">Name </w:t>
      </w:r>
      <w:r w:rsidRPr="000C0974">
        <w:rPr>
          <w:rFonts w:ascii="Times New Roman" w:hAnsi="Times New Roman" w:cs="Times New Roman"/>
          <w:sz w:val="24"/>
          <w:szCs w:val="24"/>
        </w:rPr>
        <w:tab/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0C09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28B2076C" w14:textId="77777777" w:rsidR="00032EBF" w:rsidRPr="000C0974" w:rsidRDefault="00032EBF">
      <w:pPr>
        <w:rPr>
          <w:rFonts w:ascii="Times New Roman" w:hAnsi="Times New Roman" w:cs="Times New Roman"/>
          <w:sz w:val="24"/>
          <w:szCs w:val="24"/>
        </w:rPr>
      </w:pPr>
    </w:p>
    <w:sectPr w:rsidR="00032EBF" w:rsidRPr="000C0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0861"/>
    <w:multiLevelType w:val="hybridMultilevel"/>
    <w:tmpl w:val="6ADC12C2"/>
    <w:lvl w:ilvl="0" w:tplc="49103C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64E0D"/>
    <w:multiLevelType w:val="singleLevel"/>
    <w:tmpl w:val="DCB6D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D57697D"/>
    <w:multiLevelType w:val="hybridMultilevel"/>
    <w:tmpl w:val="111A7436"/>
    <w:lvl w:ilvl="0" w:tplc="5CAED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802774"/>
    <w:multiLevelType w:val="hybridMultilevel"/>
    <w:tmpl w:val="0F3A8D3A"/>
    <w:lvl w:ilvl="0" w:tplc="7CB0C84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91530D"/>
    <w:multiLevelType w:val="hybridMultilevel"/>
    <w:tmpl w:val="A60A7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D22607"/>
    <w:multiLevelType w:val="hybridMultilevel"/>
    <w:tmpl w:val="FB2A1D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C5A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3859E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73AAB"/>
    <w:multiLevelType w:val="hybridMultilevel"/>
    <w:tmpl w:val="C638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8072D"/>
    <w:multiLevelType w:val="hybridMultilevel"/>
    <w:tmpl w:val="8AAC6334"/>
    <w:lvl w:ilvl="0" w:tplc="71EE27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585617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6660A"/>
    <w:multiLevelType w:val="multilevel"/>
    <w:tmpl w:val="B03682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73629F9"/>
    <w:multiLevelType w:val="hybridMultilevel"/>
    <w:tmpl w:val="E6ECA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F0D73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5374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D69B4"/>
    <w:multiLevelType w:val="multilevel"/>
    <w:tmpl w:val="B748B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91616D"/>
    <w:multiLevelType w:val="hybridMultilevel"/>
    <w:tmpl w:val="49AE00D2"/>
    <w:lvl w:ilvl="0" w:tplc="93D248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5D2F0D6C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F2DDA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02B3E"/>
    <w:multiLevelType w:val="hybridMultilevel"/>
    <w:tmpl w:val="1ACED6E8"/>
    <w:lvl w:ilvl="0" w:tplc="407AE2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26ACF"/>
    <w:multiLevelType w:val="hybridMultilevel"/>
    <w:tmpl w:val="44D06DA8"/>
    <w:lvl w:ilvl="0" w:tplc="2C808812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15"/>
  </w:num>
  <w:num w:numId="8">
    <w:abstractNumId w:val="9"/>
  </w:num>
  <w:num w:numId="9">
    <w:abstractNumId w:val="12"/>
  </w:num>
  <w:num w:numId="10">
    <w:abstractNumId w:val="17"/>
  </w:num>
  <w:num w:numId="11">
    <w:abstractNumId w:val="16"/>
  </w:num>
  <w:num w:numId="12">
    <w:abstractNumId w:val="18"/>
  </w:num>
  <w:num w:numId="13">
    <w:abstractNumId w:val="13"/>
  </w:num>
  <w:num w:numId="14">
    <w:abstractNumId w:val="11"/>
  </w:num>
  <w:num w:numId="15">
    <w:abstractNumId w:val="3"/>
  </w:num>
  <w:num w:numId="16">
    <w:abstractNumId w:val="14"/>
  </w:num>
  <w:num w:numId="17">
    <w:abstractNumId w:val="10"/>
  </w:num>
  <w:num w:numId="18">
    <w:abstractNumId w:val="1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BF"/>
    <w:rsid w:val="00032EBF"/>
    <w:rsid w:val="000C0974"/>
    <w:rsid w:val="000F0451"/>
    <w:rsid w:val="004B0112"/>
    <w:rsid w:val="005B413C"/>
    <w:rsid w:val="00715DF4"/>
    <w:rsid w:val="008765CB"/>
    <w:rsid w:val="008849BE"/>
    <w:rsid w:val="009375E2"/>
    <w:rsid w:val="009540C1"/>
    <w:rsid w:val="00A000AC"/>
    <w:rsid w:val="00A73862"/>
    <w:rsid w:val="00AD6382"/>
    <w:rsid w:val="00C9739C"/>
    <w:rsid w:val="00CB419A"/>
    <w:rsid w:val="00D523CB"/>
    <w:rsid w:val="00DD10BE"/>
    <w:rsid w:val="00E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AC83F"/>
  <w15:chartTrackingRefBased/>
  <w15:docId w15:val="{89613C51-198A-4FEE-8866-ACDFB01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BF"/>
  </w:style>
  <w:style w:type="paragraph" w:styleId="Heading1">
    <w:name w:val="heading 1"/>
    <w:basedOn w:val="Normal"/>
    <w:next w:val="Normal"/>
    <w:link w:val="Heading1Char"/>
    <w:uiPriority w:val="9"/>
    <w:qFormat/>
    <w:rsid w:val="009540C1"/>
    <w:pPr>
      <w:keepNext/>
      <w:tabs>
        <w:tab w:val="left" w:pos="495"/>
        <w:tab w:val="left" w:pos="945"/>
        <w:tab w:val="left" w:pos="1620"/>
        <w:tab w:val="left" w:leader="dot" w:pos="5400"/>
      </w:tabs>
      <w:spacing w:after="0" w:line="240" w:lineRule="auto"/>
      <w:outlineLvl w:val="0"/>
    </w:pPr>
    <w:rPr>
      <w:rFonts w:ascii="Times" w:eastAsia="Times New Roman" w:hAnsi="Times" w:cs="Times New Roman"/>
      <w:b/>
      <w:sz w:val="1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032EBF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2E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849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849BE"/>
  </w:style>
  <w:style w:type="paragraph" w:customStyle="1" w:styleId="Default">
    <w:name w:val="Default"/>
    <w:rsid w:val="000F0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41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419A"/>
  </w:style>
  <w:style w:type="character" w:styleId="Hyperlink">
    <w:name w:val="Hyperlink"/>
    <w:basedOn w:val="DefaultParagraphFont"/>
    <w:uiPriority w:val="99"/>
    <w:unhideWhenUsed/>
    <w:rsid w:val="00A7386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540C1"/>
    <w:rPr>
      <w:rFonts w:ascii="Times" w:eastAsia="Times New Roman" w:hAnsi="Times" w:cs="Times New Roman"/>
      <w:b/>
      <w:sz w:val="1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2019-05-19T15:02:00Z</dcterms:created>
  <dcterms:modified xsi:type="dcterms:W3CDTF">2019-05-19T15:02:00Z</dcterms:modified>
</cp:coreProperties>
</file>